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8357C" w14:textId="2EE2288D" w:rsidR="00D87589" w:rsidRDefault="004C5CD4" w:rsidP="004C5CD4">
      <w:pPr>
        <w:jc w:val="right"/>
      </w:pPr>
      <w:r>
        <w:rPr>
          <w:noProof/>
        </w:rPr>
        <w:drawing>
          <wp:inline distT="0" distB="0" distL="0" distR="0" wp14:anchorId="11111583" wp14:editId="07AB7DF9">
            <wp:extent cx="2529523" cy="19583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0841" cy="1959361"/>
                    </a:xfrm>
                    <a:prstGeom prst="rect">
                      <a:avLst/>
                    </a:prstGeom>
                    <a:noFill/>
                  </pic:spPr>
                </pic:pic>
              </a:graphicData>
            </a:graphic>
          </wp:inline>
        </w:drawing>
      </w:r>
    </w:p>
    <w:p w14:paraId="1531E6AE" w14:textId="366B6F96" w:rsidR="00F156FC" w:rsidRDefault="00F156FC"/>
    <w:p w14:paraId="15623F4C" w14:textId="77777777" w:rsidR="00F156FC" w:rsidRDefault="00F156FC" w:rsidP="00F156FC">
      <w:pPr>
        <w:spacing w:after="0" w:line="240" w:lineRule="auto"/>
        <w:rPr>
          <w:rFonts w:ascii="Arial" w:eastAsia="Times New Roman" w:hAnsi="Arial" w:cs="Arial"/>
          <w:sz w:val="28"/>
          <w:szCs w:val="28"/>
          <w:lang w:eastAsia="en-GB"/>
        </w:rPr>
      </w:pPr>
    </w:p>
    <w:p w14:paraId="7315F1DC" w14:textId="77777777" w:rsidR="00A24AD0" w:rsidRDefault="004C5CD4" w:rsidP="004C5CD4">
      <w:pPr>
        <w:spacing w:after="0" w:line="240" w:lineRule="auto"/>
        <w:rPr>
          <w:rFonts w:ascii="Arial" w:eastAsia="Times New Roman" w:hAnsi="Arial" w:cs="Arial"/>
          <w:b/>
          <w:bCs/>
          <w:sz w:val="40"/>
          <w:szCs w:val="40"/>
          <w:lang w:eastAsia="en-GB"/>
        </w:rPr>
      </w:pPr>
      <w:r w:rsidRPr="00A24AD0">
        <w:rPr>
          <w:rFonts w:ascii="Arial" w:eastAsia="Times New Roman" w:hAnsi="Arial" w:cs="Arial"/>
          <w:b/>
          <w:bCs/>
          <w:sz w:val="40"/>
          <w:szCs w:val="40"/>
          <w:lang w:eastAsia="en-GB"/>
        </w:rPr>
        <w:t xml:space="preserve">Initial Data Review for Tavistock Neighbourhood Development Plan </w:t>
      </w:r>
    </w:p>
    <w:p w14:paraId="17D5712B" w14:textId="54343D06" w:rsidR="004C5CD4" w:rsidRPr="00A24AD0" w:rsidRDefault="004C5CD4" w:rsidP="004C5CD4">
      <w:pPr>
        <w:spacing w:after="0" w:line="240" w:lineRule="auto"/>
        <w:rPr>
          <w:rFonts w:ascii="Arial" w:eastAsia="Times New Roman" w:hAnsi="Arial" w:cs="Arial"/>
          <w:b/>
          <w:bCs/>
          <w:sz w:val="40"/>
          <w:szCs w:val="40"/>
          <w:lang w:eastAsia="en-GB"/>
        </w:rPr>
      </w:pPr>
      <w:r w:rsidRPr="00A24AD0">
        <w:rPr>
          <w:rFonts w:ascii="Arial" w:eastAsia="Times New Roman" w:hAnsi="Arial" w:cs="Arial"/>
          <w:b/>
          <w:bCs/>
          <w:sz w:val="40"/>
          <w:szCs w:val="40"/>
          <w:lang w:eastAsia="en-GB"/>
        </w:rPr>
        <w:t>Community Consultation</w:t>
      </w:r>
    </w:p>
    <w:p w14:paraId="5DD1E245" w14:textId="062192E9" w:rsidR="00F156FC" w:rsidRDefault="00F156FC" w:rsidP="00F156FC">
      <w:pPr>
        <w:spacing w:after="0" w:line="240" w:lineRule="auto"/>
        <w:rPr>
          <w:rFonts w:ascii="Arial" w:eastAsia="Times New Roman" w:hAnsi="Arial" w:cs="Arial"/>
          <w:sz w:val="28"/>
          <w:szCs w:val="28"/>
          <w:lang w:eastAsia="en-GB"/>
        </w:rPr>
      </w:pPr>
    </w:p>
    <w:p w14:paraId="14D72B44" w14:textId="77777777" w:rsidR="004C5CD4" w:rsidRDefault="004C5CD4" w:rsidP="00F156FC">
      <w:pPr>
        <w:spacing w:after="0" w:line="240" w:lineRule="auto"/>
        <w:rPr>
          <w:rFonts w:ascii="Arial" w:eastAsia="Times New Roman" w:hAnsi="Arial" w:cs="Arial"/>
          <w:sz w:val="40"/>
          <w:szCs w:val="40"/>
          <w:lang w:eastAsia="en-GB"/>
        </w:rPr>
      </w:pPr>
    </w:p>
    <w:p w14:paraId="281F8887" w14:textId="299BDB8E" w:rsidR="004C5CD4" w:rsidRDefault="004C5CD4" w:rsidP="004C5CD4">
      <w:pPr>
        <w:spacing w:after="0" w:line="240" w:lineRule="auto"/>
        <w:jc w:val="center"/>
        <w:rPr>
          <w:rFonts w:ascii="Arial" w:eastAsia="Times New Roman" w:hAnsi="Arial" w:cs="Arial"/>
          <w:sz w:val="40"/>
          <w:szCs w:val="40"/>
          <w:lang w:eastAsia="en-GB"/>
        </w:rPr>
      </w:pPr>
      <w:r>
        <w:rPr>
          <w:rFonts w:ascii="Arial" w:eastAsia="Times New Roman" w:hAnsi="Arial" w:cs="Arial"/>
          <w:noProof/>
          <w:sz w:val="40"/>
          <w:szCs w:val="40"/>
          <w:lang w:eastAsia="en-GB"/>
        </w:rPr>
        <w:drawing>
          <wp:inline distT="0" distB="0" distL="0" distR="0" wp14:anchorId="4121B07F" wp14:editId="01E1F84F">
            <wp:extent cx="3848100" cy="3455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2503" cy="3468927"/>
                    </a:xfrm>
                    <a:prstGeom prst="rect">
                      <a:avLst/>
                    </a:prstGeom>
                    <a:noFill/>
                  </pic:spPr>
                </pic:pic>
              </a:graphicData>
            </a:graphic>
          </wp:inline>
        </w:drawing>
      </w:r>
    </w:p>
    <w:p w14:paraId="1BBA054A" w14:textId="77777777" w:rsidR="004C5CD4" w:rsidRDefault="004C5CD4" w:rsidP="00F156FC">
      <w:pPr>
        <w:spacing w:after="0" w:line="240" w:lineRule="auto"/>
        <w:rPr>
          <w:rFonts w:ascii="Arial" w:eastAsia="Times New Roman" w:hAnsi="Arial" w:cs="Arial"/>
          <w:sz w:val="40"/>
          <w:szCs w:val="40"/>
          <w:lang w:eastAsia="en-GB"/>
        </w:rPr>
      </w:pPr>
    </w:p>
    <w:p w14:paraId="6FA6D6E1" w14:textId="77777777" w:rsidR="004C5CD4" w:rsidRDefault="004C5CD4" w:rsidP="00F156FC">
      <w:pPr>
        <w:spacing w:after="0" w:line="240" w:lineRule="auto"/>
        <w:rPr>
          <w:rFonts w:ascii="Arial" w:eastAsia="Times New Roman" w:hAnsi="Arial" w:cs="Arial"/>
          <w:sz w:val="32"/>
          <w:szCs w:val="32"/>
          <w:lang w:eastAsia="en-GB"/>
        </w:rPr>
      </w:pPr>
    </w:p>
    <w:p w14:paraId="0537E9EB" w14:textId="54FFAD43" w:rsidR="00F156FC" w:rsidRPr="004C5CD4" w:rsidRDefault="00F156FC" w:rsidP="00F156FC">
      <w:pPr>
        <w:spacing w:after="0" w:line="240" w:lineRule="auto"/>
        <w:rPr>
          <w:rFonts w:ascii="Arial" w:eastAsia="Times New Roman" w:hAnsi="Arial" w:cs="Arial"/>
          <w:sz w:val="32"/>
          <w:szCs w:val="32"/>
          <w:lang w:eastAsia="en-GB"/>
        </w:rPr>
      </w:pPr>
      <w:r w:rsidRPr="004C5CD4">
        <w:rPr>
          <w:rFonts w:ascii="Arial" w:eastAsia="Times New Roman" w:hAnsi="Arial" w:cs="Arial"/>
          <w:sz w:val="32"/>
          <w:szCs w:val="32"/>
          <w:lang w:eastAsia="en-GB"/>
        </w:rPr>
        <w:t>Prepared by</w:t>
      </w:r>
    </w:p>
    <w:p w14:paraId="56DBAFBC" w14:textId="03F2A8A1" w:rsidR="00F156FC" w:rsidRPr="004C5CD4" w:rsidRDefault="00F156FC" w:rsidP="00F156FC">
      <w:pPr>
        <w:spacing w:after="0" w:line="240" w:lineRule="auto"/>
        <w:rPr>
          <w:rFonts w:ascii="Arial" w:eastAsia="Times New Roman" w:hAnsi="Arial" w:cs="Arial"/>
          <w:sz w:val="32"/>
          <w:szCs w:val="32"/>
          <w:lang w:eastAsia="en-GB"/>
        </w:rPr>
      </w:pPr>
      <w:r w:rsidRPr="004C5CD4">
        <w:rPr>
          <w:rFonts w:ascii="Arial" w:eastAsia="Times New Roman" w:hAnsi="Arial" w:cs="Arial"/>
          <w:sz w:val="32"/>
          <w:szCs w:val="32"/>
          <w:lang w:eastAsia="en-GB"/>
        </w:rPr>
        <w:t xml:space="preserve">Devon Communities </w:t>
      </w:r>
      <w:r w:rsidR="004C5CD4" w:rsidRPr="004C5CD4">
        <w:rPr>
          <w:rFonts w:ascii="Arial" w:eastAsia="Times New Roman" w:hAnsi="Arial" w:cs="Arial"/>
          <w:sz w:val="32"/>
          <w:szCs w:val="32"/>
          <w:lang w:eastAsia="en-GB"/>
        </w:rPr>
        <w:t>Together</w:t>
      </w:r>
    </w:p>
    <w:p w14:paraId="6B86BD5F" w14:textId="381F2185" w:rsidR="004C5CD4" w:rsidRPr="004C5CD4" w:rsidRDefault="004C5CD4" w:rsidP="00F156FC">
      <w:pPr>
        <w:spacing w:after="0" w:line="240" w:lineRule="auto"/>
        <w:rPr>
          <w:rFonts w:ascii="Arial" w:eastAsia="Times New Roman" w:hAnsi="Arial" w:cs="Arial"/>
          <w:sz w:val="32"/>
          <w:szCs w:val="32"/>
          <w:lang w:eastAsia="en-GB"/>
        </w:rPr>
      </w:pPr>
      <w:r w:rsidRPr="004C5CD4">
        <w:rPr>
          <w:rFonts w:ascii="Arial" w:eastAsia="Times New Roman" w:hAnsi="Arial" w:cs="Arial"/>
          <w:sz w:val="32"/>
          <w:szCs w:val="32"/>
          <w:lang w:eastAsia="en-GB"/>
        </w:rPr>
        <w:t>July 2022</w:t>
      </w:r>
    </w:p>
    <w:p w14:paraId="04DFD621" w14:textId="77777777" w:rsidR="00F156FC" w:rsidRDefault="00F156FC" w:rsidP="00F156FC">
      <w:pPr>
        <w:spacing w:after="0" w:line="240" w:lineRule="auto"/>
        <w:rPr>
          <w:rFonts w:ascii="Arial" w:eastAsia="Times New Roman" w:hAnsi="Arial" w:cs="Arial"/>
          <w:sz w:val="28"/>
          <w:szCs w:val="28"/>
          <w:lang w:eastAsia="en-GB"/>
        </w:rPr>
      </w:pPr>
    </w:p>
    <w:p w14:paraId="297D6680" w14:textId="51AEC3F6" w:rsidR="00F156FC" w:rsidRDefault="00F156FC" w:rsidP="00F156FC">
      <w:pPr>
        <w:spacing w:after="0" w:line="240" w:lineRule="auto"/>
        <w:rPr>
          <w:rFonts w:ascii="Arial" w:eastAsia="Times New Roman" w:hAnsi="Arial" w:cs="Arial"/>
          <w:sz w:val="28"/>
          <w:szCs w:val="28"/>
          <w:lang w:eastAsia="en-GB"/>
        </w:rPr>
      </w:pPr>
    </w:p>
    <w:tbl>
      <w:tblPr>
        <w:tblStyle w:val="TableGrid"/>
        <w:tblW w:w="0" w:type="auto"/>
        <w:tblLook w:val="04A0" w:firstRow="1" w:lastRow="0" w:firstColumn="1" w:lastColumn="0" w:noHBand="0" w:noVBand="1"/>
      </w:tblPr>
      <w:tblGrid>
        <w:gridCol w:w="9016"/>
      </w:tblGrid>
      <w:tr w:rsidR="000636EE" w14:paraId="64602014" w14:textId="77777777" w:rsidTr="000636EE">
        <w:tc>
          <w:tcPr>
            <w:tcW w:w="9016" w:type="dxa"/>
          </w:tcPr>
          <w:p w14:paraId="1AE528EF" w14:textId="1324D459" w:rsidR="000636EE" w:rsidRDefault="000636EE" w:rsidP="00F156FC">
            <w:pPr>
              <w:rPr>
                <w:rFonts w:ascii="Arial" w:eastAsia="Times New Roman" w:hAnsi="Arial" w:cs="Arial"/>
                <w:sz w:val="28"/>
                <w:szCs w:val="28"/>
                <w:lang w:eastAsia="en-GB"/>
              </w:rPr>
            </w:pPr>
            <w:r w:rsidRPr="000636EE">
              <w:rPr>
                <w:rFonts w:ascii="Arial" w:eastAsia="Times New Roman" w:hAnsi="Arial" w:cs="Arial"/>
                <w:b/>
                <w:bCs/>
                <w:sz w:val="28"/>
                <w:szCs w:val="28"/>
                <w:lang w:eastAsia="en-GB"/>
              </w:rPr>
              <w:t>Scope:</w:t>
            </w:r>
            <w:r>
              <w:rPr>
                <w:rFonts w:ascii="Arial" w:eastAsia="Times New Roman" w:hAnsi="Arial" w:cs="Arial"/>
                <w:sz w:val="28"/>
                <w:szCs w:val="28"/>
                <w:lang w:eastAsia="en-GB"/>
              </w:rPr>
              <w:t xml:space="preserve"> To g</w:t>
            </w:r>
            <w:r w:rsidRPr="00F156FC">
              <w:rPr>
                <w:rFonts w:ascii="Arial" w:eastAsia="Times New Roman" w:hAnsi="Arial" w:cs="Arial"/>
                <w:sz w:val="28"/>
                <w:szCs w:val="28"/>
                <w:lang w:eastAsia="en-GB"/>
              </w:rPr>
              <w:t>ather existing information e.g. demographic and socio-economic information</w:t>
            </w:r>
            <w:r>
              <w:rPr>
                <w:rFonts w:ascii="Arial" w:eastAsia="Times New Roman" w:hAnsi="Arial" w:cs="Arial"/>
                <w:sz w:val="28"/>
                <w:szCs w:val="28"/>
                <w:lang w:eastAsia="en-GB"/>
              </w:rPr>
              <w:t xml:space="preserve">. </w:t>
            </w:r>
            <w:r w:rsidRPr="00F156FC">
              <w:rPr>
                <w:rFonts w:ascii="Arial" w:eastAsia="Times New Roman" w:hAnsi="Arial" w:cs="Arial"/>
                <w:sz w:val="28"/>
                <w:szCs w:val="28"/>
                <w:lang w:eastAsia="en-GB"/>
              </w:rPr>
              <w:t>Assess evidence gathered to identify gaps</w:t>
            </w:r>
            <w:r>
              <w:rPr>
                <w:rFonts w:ascii="Arial" w:eastAsia="Times New Roman" w:hAnsi="Arial" w:cs="Arial"/>
                <w:sz w:val="28"/>
                <w:szCs w:val="28"/>
                <w:lang w:eastAsia="en-GB"/>
              </w:rPr>
              <w:t xml:space="preserve">. </w:t>
            </w:r>
            <w:r w:rsidRPr="00F156FC">
              <w:rPr>
                <w:rFonts w:ascii="Arial" w:eastAsia="Times New Roman" w:hAnsi="Arial" w:cs="Arial"/>
                <w:sz w:val="28"/>
                <w:szCs w:val="28"/>
                <w:lang w:eastAsia="en-GB"/>
              </w:rPr>
              <w:t>Source or produce additional evidence if required</w:t>
            </w:r>
            <w:r>
              <w:rPr>
                <w:rFonts w:ascii="Arial" w:eastAsia="Times New Roman" w:hAnsi="Arial" w:cs="Arial"/>
                <w:sz w:val="28"/>
                <w:szCs w:val="28"/>
                <w:lang w:eastAsia="en-GB"/>
              </w:rPr>
              <w:t>.</w:t>
            </w:r>
          </w:p>
        </w:tc>
      </w:tr>
    </w:tbl>
    <w:p w14:paraId="054D3199" w14:textId="77777777" w:rsidR="00A24AD0" w:rsidRDefault="00A24AD0" w:rsidP="00B0483D">
      <w:pPr>
        <w:spacing w:after="0" w:line="240" w:lineRule="auto"/>
        <w:rPr>
          <w:rFonts w:ascii="Arial" w:eastAsia="Times New Roman" w:hAnsi="Arial" w:cs="Arial"/>
          <w:b/>
          <w:bCs/>
          <w:sz w:val="28"/>
          <w:szCs w:val="28"/>
          <w:lang w:eastAsia="en-GB"/>
        </w:rPr>
      </w:pPr>
    </w:p>
    <w:p w14:paraId="6008D86B" w14:textId="0F3BD453" w:rsidR="00B0483D" w:rsidRDefault="00FE12D0" w:rsidP="00A24AD0">
      <w:pPr>
        <w:spacing w:after="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 xml:space="preserve">1. </w:t>
      </w:r>
      <w:r w:rsidR="00684DC5" w:rsidRPr="00684DC5">
        <w:rPr>
          <w:rFonts w:ascii="Arial" w:eastAsia="Times New Roman" w:hAnsi="Arial" w:cs="Arial"/>
          <w:b/>
          <w:bCs/>
          <w:sz w:val="28"/>
          <w:szCs w:val="28"/>
          <w:lang w:eastAsia="en-GB"/>
        </w:rPr>
        <w:t xml:space="preserve">Area </w:t>
      </w:r>
      <w:r w:rsidR="009F37A0">
        <w:rPr>
          <w:rFonts w:ascii="Arial" w:eastAsia="Times New Roman" w:hAnsi="Arial" w:cs="Arial"/>
          <w:b/>
          <w:bCs/>
          <w:sz w:val="28"/>
          <w:szCs w:val="28"/>
          <w:lang w:eastAsia="en-GB"/>
        </w:rPr>
        <w:t>p</w:t>
      </w:r>
      <w:r w:rsidR="00684DC5" w:rsidRPr="00684DC5">
        <w:rPr>
          <w:rFonts w:ascii="Arial" w:eastAsia="Times New Roman" w:hAnsi="Arial" w:cs="Arial"/>
          <w:b/>
          <w:bCs/>
          <w:sz w:val="28"/>
          <w:szCs w:val="28"/>
          <w:lang w:eastAsia="en-GB"/>
        </w:rPr>
        <w:t>rofile</w:t>
      </w:r>
      <w:r w:rsidR="000636EE">
        <w:rPr>
          <w:rFonts w:ascii="Arial" w:eastAsia="Times New Roman" w:hAnsi="Arial" w:cs="Arial"/>
          <w:b/>
          <w:bCs/>
          <w:sz w:val="28"/>
          <w:szCs w:val="28"/>
          <w:lang w:eastAsia="en-GB"/>
        </w:rPr>
        <w:t xml:space="preserve"> </w:t>
      </w:r>
    </w:p>
    <w:p w14:paraId="3BC84DB7" w14:textId="09C1849B" w:rsidR="000636EE" w:rsidRPr="000636EE" w:rsidRDefault="000636EE" w:rsidP="00B0483D">
      <w:pPr>
        <w:spacing w:after="0" w:line="240" w:lineRule="auto"/>
        <w:rPr>
          <w:rFonts w:ascii="Arial" w:eastAsia="Times New Roman" w:hAnsi="Arial" w:cs="Arial"/>
          <w:color w:val="0A0A0A"/>
          <w:sz w:val="24"/>
          <w:szCs w:val="24"/>
          <w:lang w:eastAsia="en-GB"/>
        </w:rPr>
      </w:pPr>
      <w:r w:rsidRPr="000636EE">
        <w:rPr>
          <w:rFonts w:ascii="Arial" w:eastAsia="Times New Roman" w:hAnsi="Arial" w:cs="Arial"/>
          <w:sz w:val="24"/>
          <w:szCs w:val="24"/>
          <w:lang w:eastAsia="en-GB"/>
        </w:rPr>
        <w:t>(Data source</w:t>
      </w:r>
      <w:r w:rsidRPr="000636EE">
        <w:rPr>
          <w:rFonts w:ascii="Arial" w:eastAsia="Times New Roman" w:hAnsi="Arial" w:cs="Arial"/>
          <w:b/>
          <w:bCs/>
          <w:sz w:val="24"/>
          <w:szCs w:val="24"/>
          <w:lang w:eastAsia="en-GB"/>
        </w:rPr>
        <w:t xml:space="preserve"> </w:t>
      </w:r>
      <w:r w:rsidR="00FE12D0" w:rsidRPr="00FE12D0">
        <w:rPr>
          <w:rFonts w:ascii="Arial" w:eastAsia="Times New Roman" w:hAnsi="Arial" w:cs="Arial"/>
          <w:sz w:val="24"/>
          <w:szCs w:val="24"/>
          <w:lang w:eastAsia="en-GB"/>
        </w:rPr>
        <w:t>Devon County Council Community Profile</w:t>
      </w:r>
      <w:r w:rsidR="00FE12D0">
        <w:rPr>
          <w:rFonts w:ascii="Arial" w:eastAsia="Times New Roman" w:hAnsi="Arial" w:cs="Arial"/>
          <w:b/>
          <w:bCs/>
          <w:sz w:val="24"/>
          <w:szCs w:val="24"/>
          <w:lang w:eastAsia="en-GB"/>
        </w:rPr>
        <w:t xml:space="preserve"> </w:t>
      </w:r>
      <w:hyperlink r:id="rId9" w:history="1">
        <w:r w:rsidR="00FE12D0" w:rsidRPr="00B077F0">
          <w:rPr>
            <w:rStyle w:val="Hyperlink"/>
            <w:rFonts w:ascii="Arial" w:eastAsia="Times New Roman" w:hAnsi="Arial" w:cs="Arial"/>
            <w:sz w:val="24"/>
            <w:szCs w:val="24"/>
            <w:lang w:eastAsia="en-GB"/>
          </w:rPr>
          <w:t>https://www.devon.gov.uk/communities/your-community/5943-2</w:t>
        </w:r>
      </w:hyperlink>
      <w:r w:rsidRPr="000636EE">
        <w:rPr>
          <w:rFonts w:ascii="Arial" w:eastAsia="Times New Roman" w:hAnsi="Arial" w:cs="Arial"/>
          <w:color w:val="0A0A0A"/>
          <w:sz w:val="24"/>
          <w:szCs w:val="24"/>
          <w:lang w:eastAsia="en-GB"/>
        </w:rPr>
        <w:t xml:space="preserve"> )</w:t>
      </w:r>
    </w:p>
    <w:p w14:paraId="3CFF98B5" w14:textId="67304A81" w:rsidR="00684DC5" w:rsidRPr="000636EE" w:rsidRDefault="00684DC5" w:rsidP="000636EE">
      <w:pPr>
        <w:spacing w:before="100" w:beforeAutospacing="1" w:after="100" w:afterAutospacing="1" w:line="240" w:lineRule="auto"/>
        <w:rPr>
          <w:rFonts w:ascii="Arial" w:eastAsia="Times New Roman" w:hAnsi="Arial" w:cs="Arial"/>
          <w:color w:val="0A0A0A"/>
          <w:sz w:val="24"/>
          <w:szCs w:val="24"/>
          <w:lang w:eastAsia="en-GB"/>
        </w:rPr>
      </w:pPr>
      <w:r w:rsidRPr="000636EE">
        <w:rPr>
          <w:rFonts w:ascii="Arial" w:eastAsia="Times New Roman" w:hAnsi="Arial" w:cs="Arial"/>
          <w:color w:val="0A0A0A"/>
          <w:sz w:val="24"/>
          <w:szCs w:val="24"/>
          <w:lang w:eastAsia="en-GB"/>
        </w:rPr>
        <w:t>The Devon Town areas are based on parishes. The parishes that make up the Tavistock area are:</w:t>
      </w:r>
    </w:p>
    <w:tbl>
      <w:tblPr>
        <w:tblW w:w="11250" w:type="dxa"/>
        <w:tblInd w:w="-1117"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3750"/>
        <w:gridCol w:w="3750"/>
        <w:gridCol w:w="3750"/>
      </w:tblGrid>
      <w:tr w:rsidR="00684DC5" w:rsidRPr="00F80C99" w14:paraId="66C4CE8E" w14:textId="77777777" w:rsidTr="000636EE">
        <w:tc>
          <w:tcPr>
            <w:tcW w:w="0" w:type="auto"/>
            <w:gridSpan w:val="3"/>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4922C93" w14:textId="77777777" w:rsidR="00684DC5" w:rsidRPr="000636EE" w:rsidRDefault="00684DC5" w:rsidP="00DA2CAB">
            <w:pPr>
              <w:spacing w:after="0" w:line="240" w:lineRule="auto"/>
              <w:jc w:val="center"/>
              <w:rPr>
                <w:rFonts w:ascii="Arial" w:eastAsia="Times New Roman" w:hAnsi="Arial" w:cs="Arial"/>
                <w:b/>
                <w:bCs/>
                <w:color w:val="FFFFFF"/>
                <w:sz w:val="24"/>
                <w:szCs w:val="24"/>
                <w:lang w:eastAsia="en-GB"/>
              </w:rPr>
            </w:pPr>
            <w:r w:rsidRPr="000636EE">
              <w:rPr>
                <w:rFonts w:ascii="Arial" w:eastAsia="Times New Roman" w:hAnsi="Arial" w:cs="Arial"/>
                <w:b/>
                <w:bCs/>
                <w:color w:val="FFFFFF"/>
                <w:sz w:val="24"/>
                <w:szCs w:val="24"/>
                <w:lang w:eastAsia="en-GB"/>
              </w:rPr>
              <w:t>Parishes</w:t>
            </w:r>
          </w:p>
        </w:tc>
      </w:tr>
      <w:tr w:rsidR="00684DC5" w:rsidRPr="00F80C99" w14:paraId="3FABFBFE"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734FE8C"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Bere</w:t>
            </w:r>
            <w:proofErr w:type="spellEnd"/>
            <w:r w:rsidRPr="000636EE">
              <w:rPr>
                <w:rFonts w:ascii="Arial" w:eastAsia="Times New Roman" w:hAnsi="Arial" w:cs="Arial"/>
                <w:sz w:val="24"/>
                <w:szCs w:val="24"/>
                <w:lang w:eastAsia="en-GB"/>
              </w:rPr>
              <w:t xml:space="preserve"> Ferrers</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715F5FC"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Bradstone</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08A9611"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Brentor</w:t>
            </w:r>
            <w:proofErr w:type="spellEnd"/>
          </w:p>
        </w:tc>
      </w:tr>
      <w:tr w:rsidR="00684DC5" w:rsidRPr="00F80C99" w14:paraId="6FF4480A"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3EF15BE"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 xml:space="preserve">Buckland </w:t>
            </w:r>
            <w:proofErr w:type="spellStart"/>
            <w:r w:rsidRPr="000636EE">
              <w:rPr>
                <w:rFonts w:ascii="Arial" w:eastAsia="Times New Roman" w:hAnsi="Arial" w:cs="Arial"/>
                <w:sz w:val="24"/>
                <w:szCs w:val="24"/>
                <w:lang w:eastAsia="en-GB"/>
              </w:rPr>
              <w:t>Monachorum</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621E507"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Dartmoor Forest</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D5C1091"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Dunterton</w:t>
            </w:r>
            <w:proofErr w:type="spellEnd"/>
          </w:p>
        </w:tc>
      </w:tr>
      <w:tr w:rsidR="00684DC5" w:rsidRPr="00F80C99" w14:paraId="13989E08"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97C9EC6"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Gulworthy</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CE3BE37"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Horrabridge</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80504DF"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Lamerton</w:t>
            </w:r>
          </w:p>
        </w:tc>
      </w:tr>
      <w:tr w:rsidR="00684DC5" w:rsidRPr="00F80C99" w14:paraId="45B5C0B9"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0F3432A"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Lydford</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F648D2E"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Mary Tavy</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88FF44"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Meavy</w:t>
            </w:r>
            <w:proofErr w:type="spellEnd"/>
          </w:p>
        </w:tc>
      </w:tr>
      <w:tr w:rsidR="00684DC5" w:rsidRPr="00F80C99" w14:paraId="457D98D8"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8AF5E22"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Milton Abbot</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ABB31E5"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Peter Tavy</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A75D51D"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Sampford</w:t>
            </w:r>
            <w:proofErr w:type="spellEnd"/>
            <w:r w:rsidRPr="000636EE">
              <w:rPr>
                <w:rFonts w:ascii="Arial" w:eastAsia="Times New Roman" w:hAnsi="Arial" w:cs="Arial"/>
                <w:sz w:val="24"/>
                <w:szCs w:val="24"/>
                <w:lang w:eastAsia="en-GB"/>
              </w:rPr>
              <w:t xml:space="preserve"> Spiney</w:t>
            </w:r>
          </w:p>
        </w:tc>
      </w:tr>
      <w:tr w:rsidR="00684DC5" w:rsidRPr="00F80C99" w14:paraId="620869C0"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E5D721A"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Sheepstor</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1EF5544"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 xml:space="preserve">Sydenham </w:t>
            </w:r>
            <w:proofErr w:type="spellStart"/>
            <w:r w:rsidRPr="000636EE">
              <w:rPr>
                <w:rFonts w:ascii="Arial" w:eastAsia="Times New Roman" w:hAnsi="Arial" w:cs="Arial"/>
                <w:sz w:val="24"/>
                <w:szCs w:val="24"/>
                <w:lang w:eastAsia="en-GB"/>
              </w:rPr>
              <w:t>Damerel</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5A6FB6E"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Tavistock</w:t>
            </w:r>
          </w:p>
        </w:tc>
      </w:tr>
      <w:tr w:rsidR="00684DC5" w:rsidRPr="00F80C99" w14:paraId="760780DA"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7CDCCD4"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Walkhampton</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D37D84E"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Whitchurch</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71E268"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 </w:t>
            </w:r>
          </w:p>
        </w:tc>
      </w:tr>
    </w:tbl>
    <w:p w14:paraId="74CC9894" w14:textId="4C10FD59" w:rsidR="00684DC5" w:rsidRPr="00F80C99" w:rsidRDefault="00684DC5" w:rsidP="00684DC5">
      <w:pPr>
        <w:spacing w:before="100" w:beforeAutospacing="1" w:after="100" w:afterAutospacing="1" w:line="240" w:lineRule="auto"/>
        <w:jc w:val="both"/>
        <w:rPr>
          <w:rFonts w:ascii="Helvetica" w:eastAsia="Times New Roman" w:hAnsi="Helvetica" w:cs="Helvetica"/>
          <w:color w:val="0A0A0A"/>
          <w:sz w:val="24"/>
          <w:szCs w:val="24"/>
          <w:lang w:eastAsia="en-GB"/>
        </w:rPr>
      </w:pPr>
      <w:r w:rsidRPr="00F80C99">
        <w:rPr>
          <w:rFonts w:ascii="Helvetica" w:eastAsia="Times New Roman" w:hAnsi="Helvetica" w:cs="Helvetica"/>
          <w:color w:val="0A0A0A"/>
          <w:sz w:val="24"/>
          <w:szCs w:val="24"/>
          <w:lang w:eastAsia="en-GB"/>
        </w:rPr>
        <w:t xml:space="preserve">Not all data </w:t>
      </w:r>
      <w:r w:rsidR="000636EE">
        <w:rPr>
          <w:rFonts w:ascii="Helvetica" w:eastAsia="Times New Roman" w:hAnsi="Helvetica" w:cs="Helvetica"/>
          <w:color w:val="0A0A0A"/>
          <w:sz w:val="24"/>
          <w:szCs w:val="24"/>
          <w:lang w:eastAsia="en-GB"/>
        </w:rPr>
        <w:t>is</w:t>
      </w:r>
      <w:r w:rsidRPr="00F80C99">
        <w:rPr>
          <w:rFonts w:ascii="Helvetica" w:eastAsia="Times New Roman" w:hAnsi="Helvetica" w:cs="Helvetica"/>
          <w:color w:val="0A0A0A"/>
          <w:sz w:val="24"/>
          <w:szCs w:val="24"/>
          <w:lang w:eastAsia="en-GB"/>
        </w:rPr>
        <w:t xml:space="preserve"> available at parish level so a best fit approach has been used to produce an area definition based on wards and super output areas.</w:t>
      </w:r>
      <w:r w:rsidR="000636EE">
        <w:rPr>
          <w:rFonts w:ascii="Helvetica" w:eastAsia="Times New Roman" w:hAnsi="Helvetica" w:cs="Helvetica"/>
          <w:color w:val="0A0A0A"/>
          <w:sz w:val="24"/>
          <w:szCs w:val="24"/>
          <w:lang w:eastAsia="en-GB"/>
        </w:rPr>
        <w:t xml:space="preserve"> </w:t>
      </w:r>
      <w:r w:rsidRPr="00F80C99">
        <w:rPr>
          <w:rFonts w:ascii="Helvetica" w:eastAsia="Times New Roman" w:hAnsi="Helvetica" w:cs="Helvetica"/>
          <w:color w:val="0A0A0A"/>
          <w:sz w:val="24"/>
          <w:szCs w:val="24"/>
          <w:lang w:eastAsia="en-GB"/>
        </w:rPr>
        <w:t>The wards in this area are:</w:t>
      </w:r>
    </w:p>
    <w:tbl>
      <w:tblPr>
        <w:tblW w:w="11250" w:type="dxa"/>
        <w:tblInd w:w="-1117"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3750"/>
        <w:gridCol w:w="3750"/>
        <w:gridCol w:w="3750"/>
      </w:tblGrid>
      <w:tr w:rsidR="00684DC5" w:rsidRPr="00F80C99" w14:paraId="56FE9E39" w14:textId="77777777" w:rsidTr="000636EE">
        <w:tc>
          <w:tcPr>
            <w:tcW w:w="0" w:type="auto"/>
            <w:gridSpan w:val="3"/>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8065BDA" w14:textId="77777777" w:rsidR="00684DC5" w:rsidRPr="000636EE" w:rsidRDefault="00684DC5" w:rsidP="00DA2CAB">
            <w:pPr>
              <w:spacing w:after="0" w:line="240" w:lineRule="auto"/>
              <w:jc w:val="center"/>
              <w:rPr>
                <w:rFonts w:ascii="Arial" w:eastAsia="Times New Roman" w:hAnsi="Arial" w:cs="Arial"/>
                <w:b/>
                <w:bCs/>
                <w:color w:val="FFFFFF"/>
                <w:sz w:val="24"/>
                <w:szCs w:val="24"/>
                <w:lang w:eastAsia="en-GB"/>
              </w:rPr>
            </w:pPr>
            <w:r w:rsidRPr="000636EE">
              <w:rPr>
                <w:rFonts w:ascii="Arial" w:eastAsia="Times New Roman" w:hAnsi="Arial" w:cs="Arial"/>
                <w:b/>
                <w:bCs/>
                <w:color w:val="FFFFFF"/>
                <w:sz w:val="24"/>
                <w:szCs w:val="24"/>
                <w:lang w:eastAsia="en-GB"/>
              </w:rPr>
              <w:t>Parishes</w:t>
            </w:r>
          </w:p>
        </w:tc>
      </w:tr>
      <w:tr w:rsidR="00684DC5" w:rsidRPr="00F80C99" w14:paraId="76CD3EB1"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108DD5B"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Bere</w:t>
            </w:r>
            <w:proofErr w:type="spellEnd"/>
            <w:r w:rsidRPr="000636EE">
              <w:rPr>
                <w:rFonts w:ascii="Arial" w:eastAsia="Times New Roman" w:hAnsi="Arial" w:cs="Arial"/>
                <w:sz w:val="24"/>
                <w:szCs w:val="24"/>
                <w:lang w:eastAsia="en-GB"/>
              </w:rPr>
              <w:t xml:space="preserve"> Ferrers</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C20AE12"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 xml:space="preserve">Buckland </w:t>
            </w:r>
            <w:proofErr w:type="spellStart"/>
            <w:r w:rsidRPr="000636EE">
              <w:rPr>
                <w:rFonts w:ascii="Arial" w:eastAsia="Times New Roman" w:hAnsi="Arial" w:cs="Arial"/>
                <w:sz w:val="24"/>
                <w:szCs w:val="24"/>
                <w:lang w:eastAsia="en-GB"/>
              </w:rPr>
              <w:t>Monachorum</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CC2C35B"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Burrator</w:t>
            </w:r>
            <w:proofErr w:type="spellEnd"/>
          </w:p>
        </w:tc>
      </w:tr>
      <w:tr w:rsidR="00684DC5" w:rsidRPr="00F80C99" w14:paraId="54EFABEF"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AEAF4D4"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Lydford</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2BF2B7A"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Mary Tavy</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F3C594"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Milton Ford</w:t>
            </w:r>
          </w:p>
        </w:tc>
      </w:tr>
      <w:tr w:rsidR="00684DC5" w:rsidRPr="00F80C99" w14:paraId="754F4F97"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9A3E29E"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Tamarside</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F39855D"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Tavistock North</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CBE22F2"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Tavistock South</w:t>
            </w:r>
          </w:p>
        </w:tc>
      </w:tr>
      <w:tr w:rsidR="00684DC5" w:rsidRPr="00F80C99" w14:paraId="4BD08022"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EAD3E1A"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Tavistock South West</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7345B2A" w14:textId="77777777" w:rsidR="00684DC5" w:rsidRPr="000636EE" w:rsidRDefault="00684DC5" w:rsidP="00DA2CAB">
            <w:pPr>
              <w:spacing w:after="0" w:line="240" w:lineRule="auto"/>
              <w:rPr>
                <w:rFonts w:ascii="Arial" w:eastAsia="Times New Roman" w:hAnsi="Arial" w:cs="Arial"/>
                <w:sz w:val="24"/>
                <w:szCs w:val="24"/>
                <w:lang w:eastAsia="en-GB"/>
              </w:rPr>
            </w:pPr>
            <w:proofErr w:type="spellStart"/>
            <w:r w:rsidRPr="000636EE">
              <w:rPr>
                <w:rFonts w:ascii="Arial" w:eastAsia="Times New Roman" w:hAnsi="Arial" w:cs="Arial"/>
                <w:sz w:val="24"/>
                <w:szCs w:val="24"/>
                <w:lang w:eastAsia="en-GB"/>
              </w:rPr>
              <w:t>Walkham</w:t>
            </w:r>
            <w:proofErr w:type="spellEnd"/>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E9A2D82"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 </w:t>
            </w:r>
          </w:p>
        </w:tc>
      </w:tr>
    </w:tbl>
    <w:p w14:paraId="18D08321" w14:textId="77777777" w:rsidR="00684DC5" w:rsidRPr="000636EE" w:rsidRDefault="00684DC5" w:rsidP="00684DC5">
      <w:pPr>
        <w:spacing w:before="100" w:beforeAutospacing="1" w:after="100" w:afterAutospacing="1" w:line="240" w:lineRule="auto"/>
        <w:rPr>
          <w:rFonts w:ascii="Arial" w:eastAsia="Times New Roman" w:hAnsi="Arial" w:cs="Arial"/>
          <w:color w:val="0A0A0A"/>
          <w:sz w:val="24"/>
          <w:szCs w:val="24"/>
          <w:lang w:eastAsia="en-GB"/>
        </w:rPr>
      </w:pPr>
      <w:r w:rsidRPr="000636EE">
        <w:rPr>
          <w:rFonts w:ascii="Arial" w:eastAsia="Times New Roman" w:hAnsi="Arial" w:cs="Arial"/>
          <w:color w:val="0A0A0A"/>
          <w:sz w:val="24"/>
          <w:szCs w:val="24"/>
          <w:lang w:eastAsia="en-GB"/>
        </w:rPr>
        <w:t>The Lower Super Output Areas in this area are:</w:t>
      </w:r>
    </w:p>
    <w:tbl>
      <w:tblPr>
        <w:tblW w:w="11250" w:type="dxa"/>
        <w:tblInd w:w="-1117"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3750"/>
        <w:gridCol w:w="3750"/>
        <w:gridCol w:w="3750"/>
      </w:tblGrid>
      <w:tr w:rsidR="00684DC5" w:rsidRPr="000636EE" w14:paraId="3784DDA3" w14:textId="77777777" w:rsidTr="000636EE">
        <w:tc>
          <w:tcPr>
            <w:tcW w:w="0" w:type="auto"/>
            <w:gridSpan w:val="3"/>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2433640" w14:textId="77777777" w:rsidR="00684DC5" w:rsidRPr="000636EE" w:rsidRDefault="00684DC5" w:rsidP="00DA2CAB">
            <w:pPr>
              <w:spacing w:after="0" w:line="240" w:lineRule="auto"/>
              <w:jc w:val="center"/>
              <w:rPr>
                <w:rFonts w:ascii="Arial" w:eastAsia="Times New Roman" w:hAnsi="Arial" w:cs="Arial"/>
                <w:b/>
                <w:bCs/>
                <w:color w:val="FFFFFF"/>
                <w:sz w:val="24"/>
                <w:szCs w:val="24"/>
                <w:lang w:eastAsia="en-GB"/>
              </w:rPr>
            </w:pPr>
            <w:bookmarkStart w:id="0" w:name="_Hlk108983903"/>
            <w:r w:rsidRPr="000636EE">
              <w:rPr>
                <w:rFonts w:ascii="Arial" w:eastAsia="Times New Roman" w:hAnsi="Arial" w:cs="Arial"/>
                <w:b/>
                <w:bCs/>
                <w:color w:val="FFFFFF"/>
                <w:sz w:val="24"/>
                <w:szCs w:val="24"/>
                <w:lang w:eastAsia="en-GB"/>
              </w:rPr>
              <w:t>Parishes</w:t>
            </w:r>
          </w:p>
        </w:tc>
      </w:tr>
      <w:tr w:rsidR="00684DC5" w:rsidRPr="000636EE" w14:paraId="7CBF81CE"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F378C61"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003C</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1116119"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004B</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2C6B94C"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004C</w:t>
            </w:r>
          </w:p>
        </w:tc>
      </w:tr>
      <w:tr w:rsidR="00684DC5" w:rsidRPr="000636EE" w14:paraId="0C9FE41F"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9E3BCF0"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005A</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0D41BD5"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005B</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43C6949"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005C</w:t>
            </w:r>
          </w:p>
        </w:tc>
      </w:tr>
      <w:tr w:rsidR="00684DC5" w:rsidRPr="000636EE" w14:paraId="1F796B55"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CFF417D"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005D</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7805C83"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005E</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269CA0F"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005F</w:t>
            </w:r>
          </w:p>
        </w:tc>
      </w:tr>
      <w:tr w:rsidR="00684DC5" w:rsidRPr="000636EE" w14:paraId="2D898A84"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017531B"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005G</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9DBE143"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006A</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5DB8DB"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006B</w:t>
            </w:r>
          </w:p>
        </w:tc>
      </w:tr>
      <w:tr w:rsidR="00684DC5" w:rsidRPr="000636EE" w14:paraId="46E68B07"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093C572"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006C</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00A5193"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006D</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6E83FDA"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007A</w:t>
            </w:r>
          </w:p>
        </w:tc>
      </w:tr>
      <w:tr w:rsidR="00684DC5" w:rsidRPr="000636EE" w14:paraId="31EC5EC6"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57056B3"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007B</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1BACBA0"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007C</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6226E40" w14:textId="77777777" w:rsidR="00684DC5" w:rsidRPr="000636EE" w:rsidRDefault="00684DC5"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007D</w:t>
            </w:r>
          </w:p>
        </w:tc>
      </w:tr>
    </w:tbl>
    <w:bookmarkEnd w:id="0"/>
    <w:p w14:paraId="0D198B9E" w14:textId="77777777" w:rsidR="000636EE" w:rsidRPr="00074F14" w:rsidRDefault="000636EE" w:rsidP="000636EE">
      <w:pPr>
        <w:shd w:val="clear" w:color="auto" w:fill="1473B4"/>
        <w:spacing w:line="240" w:lineRule="auto"/>
        <w:rPr>
          <w:rFonts w:ascii="Helvetica" w:eastAsia="Times New Roman" w:hAnsi="Helvetica" w:cs="Helvetica"/>
          <w:color w:val="FFFFFF"/>
          <w:sz w:val="24"/>
          <w:szCs w:val="24"/>
          <w:lang w:eastAsia="en-GB"/>
        </w:rPr>
      </w:pPr>
      <w:r w:rsidRPr="00074F14">
        <w:rPr>
          <w:rFonts w:ascii="RokkittBold" w:eastAsia="Times New Roman" w:hAnsi="RokkittBold" w:cs="Helvetica"/>
          <w:color w:val="FFFFFF"/>
          <w:sz w:val="38"/>
          <w:szCs w:val="38"/>
          <w:lang w:eastAsia="en-GB"/>
        </w:rPr>
        <w:lastRenderedPageBreak/>
        <w:t>29,793</w:t>
      </w:r>
      <w:r w:rsidRPr="00074F14">
        <w:rPr>
          <w:rFonts w:ascii="Helvetica" w:eastAsia="Times New Roman" w:hAnsi="Helvetica" w:cs="Helvetica"/>
          <w:color w:val="FFFFFF"/>
          <w:sz w:val="24"/>
          <w:szCs w:val="24"/>
          <w:lang w:eastAsia="en-GB"/>
        </w:rPr>
        <w:t> population</w:t>
      </w:r>
    </w:p>
    <w:p w14:paraId="280DEA4A" w14:textId="6E1024DC" w:rsidR="000636EE" w:rsidRPr="00074F14" w:rsidRDefault="000636EE" w:rsidP="000636EE">
      <w:pPr>
        <w:shd w:val="clear" w:color="auto" w:fill="1473B4"/>
        <w:spacing w:line="240" w:lineRule="auto"/>
        <w:rPr>
          <w:rFonts w:ascii="Helvetica" w:eastAsia="Times New Roman" w:hAnsi="Helvetica" w:cs="Helvetica"/>
          <w:color w:val="FFFFFF"/>
          <w:sz w:val="24"/>
          <w:szCs w:val="24"/>
          <w:lang w:eastAsia="en-GB"/>
        </w:rPr>
      </w:pPr>
      <w:r w:rsidRPr="00074F14">
        <w:rPr>
          <w:rFonts w:ascii="RokkittBold" w:eastAsia="Times New Roman" w:hAnsi="RokkittBold" w:cs="Helvetica"/>
          <w:color w:val="FFFFFF"/>
          <w:sz w:val="38"/>
          <w:szCs w:val="38"/>
          <w:lang w:eastAsia="en-GB"/>
        </w:rPr>
        <w:t>1,359</w:t>
      </w:r>
      <w:r w:rsidRPr="00074F14">
        <w:rPr>
          <w:rFonts w:ascii="Helvetica" w:eastAsia="Times New Roman" w:hAnsi="Helvetica" w:cs="Helvetica"/>
          <w:color w:val="FFFFFF"/>
          <w:sz w:val="24"/>
          <w:szCs w:val="24"/>
          <w:lang w:eastAsia="en-GB"/>
        </w:rPr>
        <w:t> crimes reported</w:t>
      </w:r>
      <w:r>
        <w:rPr>
          <w:rFonts w:ascii="Helvetica" w:eastAsia="Times New Roman" w:hAnsi="Helvetica" w:cs="Helvetica"/>
          <w:color w:val="FFFFFF"/>
          <w:sz w:val="24"/>
          <w:szCs w:val="24"/>
          <w:lang w:eastAsia="en-GB"/>
        </w:rPr>
        <w:t xml:space="preserve"> </w:t>
      </w:r>
      <w:r w:rsidRPr="00074F14">
        <w:rPr>
          <w:rFonts w:ascii="Helvetica" w:eastAsia="Times New Roman" w:hAnsi="Helvetica" w:cs="Helvetica"/>
          <w:color w:val="FFFFFF"/>
          <w:sz w:val="24"/>
          <w:szCs w:val="24"/>
          <w:lang w:eastAsia="en-GB"/>
        </w:rPr>
        <w:t>June 2021 - May 2022</w:t>
      </w:r>
    </w:p>
    <w:p w14:paraId="38E1F412" w14:textId="77777777" w:rsidR="000636EE" w:rsidRPr="00074F14" w:rsidRDefault="000636EE" w:rsidP="000636EE">
      <w:pPr>
        <w:shd w:val="clear" w:color="auto" w:fill="1473B4"/>
        <w:spacing w:line="240" w:lineRule="auto"/>
        <w:rPr>
          <w:rFonts w:ascii="Helvetica" w:eastAsia="Times New Roman" w:hAnsi="Helvetica" w:cs="Helvetica"/>
          <w:color w:val="FFFFFF"/>
          <w:sz w:val="24"/>
          <w:szCs w:val="24"/>
          <w:lang w:eastAsia="en-GB"/>
        </w:rPr>
      </w:pPr>
      <w:r w:rsidRPr="00074F14">
        <w:rPr>
          <w:rFonts w:ascii="RokkittBold" w:eastAsia="Times New Roman" w:hAnsi="RokkittBold" w:cs="Helvetica"/>
          <w:color w:val="FFFFFF"/>
          <w:sz w:val="38"/>
          <w:szCs w:val="38"/>
          <w:lang w:eastAsia="en-GB"/>
        </w:rPr>
        <w:t>315</w:t>
      </w:r>
      <w:r w:rsidRPr="00074F14">
        <w:rPr>
          <w:rFonts w:ascii="Helvetica" w:eastAsia="Times New Roman" w:hAnsi="Helvetica" w:cs="Helvetica"/>
          <w:color w:val="FFFFFF"/>
          <w:sz w:val="24"/>
          <w:szCs w:val="24"/>
          <w:lang w:eastAsia="en-GB"/>
        </w:rPr>
        <w:t> people unemployed</w:t>
      </w:r>
    </w:p>
    <w:p w14:paraId="72B8978D" w14:textId="2E9AFA41" w:rsidR="000636EE" w:rsidRDefault="000636EE" w:rsidP="00F156FC">
      <w:pPr>
        <w:spacing w:after="0" w:line="240" w:lineRule="auto"/>
        <w:rPr>
          <w:rFonts w:ascii="Arial" w:eastAsia="Times New Roman" w:hAnsi="Arial" w:cs="Arial"/>
          <w:sz w:val="28"/>
          <w:szCs w:val="28"/>
          <w:lang w:eastAsia="en-GB"/>
        </w:rPr>
      </w:pPr>
    </w:p>
    <w:p w14:paraId="19C2E95A" w14:textId="76264B05" w:rsidR="00B0483D" w:rsidRDefault="00FE12D0" w:rsidP="00F156FC">
      <w:pPr>
        <w:spacing w:after="0" w:line="240" w:lineRule="auto"/>
        <w:rPr>
          <w:rFonts w:ascii="Arial" w:eastAsia="Times New Roman" w:hAnsi="Arial" w:cs="Arial"/>
          <w:sz w:val="28"/>
          <w:szCs w:val="28"/>
          <w:lang w:eastAsia="en-GB"/>
        </w:rPr>
      </w:pPr>
      <w:bookmarkStart w:id="1" w:name="_Hlk108986288"/>
      <w:r w:rsidRPr="00FE12D0">
        <w:rPr>
          <w:rFonts w:ascii="Arial" w:eastAsia="Times New Roman" w:hAnsi="Arial" w:cs="Arial"/>
          <w:b/>
          <w:bCs/>
          <w:sz w:val="28"/>
          <w:szCs w:val="28"/>
          <w:lang w:eastAsia="en-GB"/>
        </w:rPr>
        <w:t>2</w:t>
      </w:r>
      <w:r w:rsidR="00346D59" w:rsidRPr="00FE12D0">
        <w:rPr>
          <w:rFonts w:ascii="Arial" w:eastAsia="Times New Roman" w:hAnsi="Arial" w:cs="Arial"/>
          <w:b/>
          <w:bCs/>
          <w:sz w:val="28"/>
          <w:szCs w:val="28"/>
          <w:lang w:eastAsia="en-GB"/>
        </w:rPr>
        <w:t>.</w:t>
      </w:r>
      <w:r w:rsidR="00346D59">
        <w:rPr>
          <w:rFonts w:ascii="Arial" w:eastAsia="Times New Roman" w:hAnsi="Arial" w:cs="Arial"/>
          <w:sz w:val="28"/>
          <w:szCs w:val="28"/>
          <w:lang w:eastAsia="en-GB"/>
        </w:rPr>
        <w:t xml:space="preserve"> </w:t>
      </w:r>
      <w:r w:rsidR="00B0483D" w:rsidRPr="00B0483D">
        <w:rPr>
          <w:rFonts w:ascii="Arial" w:eastAsia="Times New Roman" w:hAnsi="Arial" w:cs="Arial"/>
          <w:b/>
          <w:bCs/>
          <w:sz w:val="28"/>
          <w:szCs w:val="28"/>
          <w:lang w:eastAsia="en-GB"/>
        </w:rPr>
        <w:t>Data Set: Population profile</w:t>
      </w:r>
    </w:p>
    <w:p w14:paraId="11F56523" w14:textId="51C48331" w:rsidR="00B0483D" w:rsidRPr="00B0483D" w:rsidRDefault="00B0483D" w:rsidP="00B0483D">
      <w:pPr>
        <w:spacing w:after="0" w:line="240" w:lineRule="auto"/>
        <w:rPr>
          <w:rFonts w:ascii="Arial" w:eastAsia="Times New Roman" w:hAnsi="Arial" w:cs="Arial"/>
          <w:color w:val="0A0A0A"/>
          <w:sz w:val="24"/>
          <w:szCs w:val="24"/>
          <w:lang w:eastAsia="en-GB"/>
        </w:rPr>
      </w:pPr>
      <w:r w:rsidRPr="00B0483D">
        <w:rPr>
          <w:rFonts w:ascii="Arial" w:eastAsia="Times New Roman" w:hAnsi="Arial" w:cs="Arial"/>
          <w:sz w:val="24"/>
          <w:szCs w:val="24"/>
          <w:lang w:eastAsia="en-GB"/>
        </w:rPr>
        <w:t xml:space="preserve">(Data source: </w:t>
      </w:r>
      <w:hyperlink r:id="rId10" w:history="1">
        <w:r w:rsidRPr="00B0483D">
          <w:rPr>
            <w:rStyle w:val="Hyperlink"/>
            <w:rFonts w:ascii="Arial" w:eastAsia="Times New Roman" w:hAnsi="Arial" w:cs="Arial"/>
            <w:sz w:val="24"/>
            <w:szCs w:val="24"/>
            <w:lang w:eastAsia="en-GB"/>
          </w:rPr>
          <w:t>https://www.devon.gov.uk/communities/your-community/5943-2</w:t>
        </w:r>
      </w:hyperlink>
      <w:bookmarkEnd w:id="1"/>
      <w:r w:rsidRPr="00B0483D">
        <w:rPr>
          <w:rFonts w:ascii="Arial" w:eastAsia="Times New Roman" w:hAnsi="Arial" w:cs="Arial"/>
          <w:color w:val="0A0A0A"/>
          <w:sz w:val="24"/>
          <w:szCs w:val="24"/>
          <w:lang w:eastAsia="en-GB"/>
        </w:rPr>
        <w:t xml:space="preserve"> </w:t>
      </w:r>
    </w:p>
    <w:p w14:paraId="0E35AB96" w14:textId="7AE9DB25" w:rsidR="00B0483D" w:rsidRPr="00B0483D" w:rsidRDefault="00B0483D" w:rsidP="00B0483D">
      <w:pPr>
        <w:spacing w:before="100" w:beforeAutospacing="1" w:after="100" w:afterAutospacing="1" w:line="240" w:lineRule="auto"/>
        <w:rPr>
          <w:rFonts w:ascii="Arial" w:eastAsia="Times New Roman" w:hAnsi="Arial" w:cs="Arial"/>
          <w:color w:val="0A0A0A"/>
          <w:sz w:val="24"/>
          <w:szCs w:val="24"/>
          <w:lang w:eastAsia="en-GB"/>
        </w:rPr>
      </w:pPr>
      <w:r w:rsidRPr="00B0483D">
        <w:rPr>
          <w:rFonts w:ascii="Arial" w:eastAsia="Times New Roman" w:hAnsi="Arial" w:cs="Arial"/>
          <w:color w:val="0A0A0A"/>
          <w:sz w:val="24"/>
          <w:szCs w:val="24"/>
          <w:lang w:eastAsia="en-GB"/>
        </w:rPr>
        <w:t>The latest population estimate is 29,793. The age breakdown is shown in the table and graph below.</w:t>
      </w:r>
    </w:p>
    <w:tbl>
      <w:tblPr>
        <w:tblW w:w="11250" w:type="dxa"/>
        <w:tblInd w:w="-1120"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2953"/>
        <w:gridCol w:w="2672"/>
        <w:gridCol w:w="2953"/>
        <w:gridCol w:w="2672"/>
      </w:tblGrid>
      <w:tr w:rsidR="00B0483D" w:rsidRPr="00B0483D" w14:paraId="71E74AE3"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C0451FD"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0-4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CCA2F1B"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1223</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37DCA44"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5-9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BC57A07"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1539</w:t>
            </w:r>
          </w:p>
        </w:tc>
      </w:tr>
      <w:tr w:rsidR="00B0483D" w:rsidRPr="00B0483D" w14:paraId="3065FDE7"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130D954"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10-14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A0E56E3"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1518</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73282777"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15-19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67EFABC"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1634</w:t>
            </w:r>
          </w:p>
        </w:tc>
      </w:tr>
      <w:tr w:rsidR="00B0483D" w:rsidRPr="00B0483D" w14:paraId="4A7C7A41"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3CA4735"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20-24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21A904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1033</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01CB27B"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25-29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7F7DA4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1294</w:t>
            </w:r>
          </w:p>
        </w:tc>
      </w:tr>
      <w:tr w:rsidR="00B0483D" w:rsidRPr="00B0483D" w14:paraId="69716549"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46AE183"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30-34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35A268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1188</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484A48B"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35-39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FA9356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1355</w:t>
            </w:r>
          </w:p>
        </w:tc>
      </w:tr>
      <w:tr w:rsidR="00B0483D" w:rsidRPr="00B0483D" w14:paraId="0AE887ED"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E479150"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40-44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9E8433"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1501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0E428613"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45-49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91E4FC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2086</w:t>
            </w:r>
          </w:p>
        </w:tc>
      </w:tr>
      <w:tr w:rsidR="00B0483D" w:rsidRPr="00B0483D" w14:paraId="60C937E4"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5B34CC4"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50-54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A94C17D"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2477</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7CF9A6C"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55-59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63FC0C"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2362</w:t>
            </w:r>
          </w:p>
        </w:tc>
      </w:tr>
      <w:tr w:rsidR="00B0483D" w:rsidRPr="00B0483D" w14:paraId="4882BF1C"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272165F"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60-64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D10D9C"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2288</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803DE02"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65-69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768BF61"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2625</w:t>
            </w:r>
          </w:p>
        </w:tc>
      </w:tr>
      <w:tr w:rsidR="00B0483D" w:rsidRPr="00B0483D" w14:paraId="7058972A"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AEA6AF7"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70-74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E165EBE"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2051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B3D9722"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75-79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4DBD3C9"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1433</w:t>
            </w:r>
          </w:p>
        </w:tc>
      </w:tr>
      <w:tr w:rsidR="00B0483D" w:rsidRPr="00B0483D" w14:paraId="3097D2F0"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1AC1B99"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80-84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2AB817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1064</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891A31E"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85+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2B9248"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1122</w:t>
            </w:r>
          </w:p>
        </w:tc>
      </w:tr>
    </w:tbl>
    <w:p w14:paraId="4B84018D" w14:textId="77777777" w:rsidR="00B0483D" w:rsidRPr="00B0483D" w:rsidRDefault="00B0483D" w:rsidP="00B0483D">
      <w:pPr>
        <w:spacing w:after="0" w:line="240" w:lineRule="auto"/>
        <w:rPr>
          <w:rFonts w:ascii="Arial" w:eastAsia="Times New Roman" w:hAnsi="Arial" w:cs="Arial"/>
          <w:sz w:val="24"/>
          <w:szCs w:val="24"/>
          <w:lang w:eastAsia="en-GB"/>
        </w:rPr>
      </w:pPr>
      <w:r w:rsidRPr="00B0483D">
        <w:rPr>
          <w:rFonts w:ascii="Arial" w:eastAsia="Times New Roman" w:hAnsi="Arial" w:cs="Arial"/>
          <w:color w:val="0A0A0A"/>
          <w:sz w:val="24"/>
          <w:szCs w:val="24"/>
          <w:lang w:eastAsia="en-GB"/>
        </w:rPr>
        <w:br/>
      </w:r>
    </w:p>
    <w:p w14:paraId="223C5930" w14:textId="07E4B152" w:rsidR="00B0483D" w:rsidRPr="006E0148" w:rsidRDefault="00B0483D" w:rsidP="00B0483D">
      <w:pPr>
        <w:spacing w:before="100" w:beforeAutospacing="1" w:after="100" w:afterAutospacing="1" w:line="240" w:lineRule="auto"/>
        <w:jc w:val="center"/>
        <w:rPr>
          <w:rFonts w:ascii="Helvetica" w:eastAsia="Times New Roman" w:hAnsi="Helvetica" w:cs="Helvetica"/>
          <w:color w:val="0A0A0A"/>
          <w:sz w:val="24"/>
          <w:szCs w:val="24"/>
          <w:lang w:eastAsia="en-GB"/>
        </w:rPr>
      </w:pPr>
      <w:r>
        <w:rPr>
          <w:rFonts w:ascii="Helvetica" w:eastAsia="Times New Roman" w:hAnsi="Helvetica" w:cs="Helvetica"/>
          <w:noProof/>
          <w:color w:val="0A0A0A"/>
          <w:sz w:val="24"/>
          <w:szCs w:val="24"/>
          <w:lang w:eastAsia="en-GB"/>
        </w:rPr>
        <w:drawing>
          <wp:inline distT="0" distB="0" distL="0" distR="0" wp14:anchorId="6613B6BF" wp14:editId="6327C606">
            <wp:extent cx="6193790" cy="2859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3790" cy="2859405"/>
                    </a:xfrm>
                    <a:prstGeom prst="rect">
                      <a:avLst/>
                    </a:prstGeom>
                    <a:noFill/>
                  </pic:spPr>
                </pic:pic>
              </a:graphicData>
            </a:graphic>
          </wp:inline>
        </w:drawing>
      </w:r>
      <w:r w:rsidRPr="006E0148">
        <w:rPr>
          <w:rFonts w:ascii="Helvetica" w:eastAsia="Times New Roman" w:hAnsi="Helvetica" w:cs="Helvetica"/>
          <w:noProof/>
          <w:color w:val="0A0A0A"/>
          <w:sz w:val="24"/>
          <w:szCs w:val="24"/>
          <w:lang w:eastAsia="en-GB"/>
        </w:rPr>
        <mc:AlternateContent>
          <mc:Choice Requires="wps">
            <w:drawing>
              <wp:inline distT="0" distB="0" distL="0" distR="0" wp14:anchorId="00364D8C" wp14:editId="3E49B5CC">
                <wp:extent cx="304800" cy="304800"/>
                <wp:effectExtent l="0" t="0" r="0" b="0"/>
                <wp:docPr id="1" name="AutoShape 1" descr="Bar chart by popul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7329B" id="AutoShape 1" o:spid="_x0000_s1026" alt="Bar chart by popul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PjVZH36AQAA5A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13942379" w14:textId="77777777" w:rsidR="00B0483D" w:rsidRDefault="00B0483D" w:rsidP="00F156FC">
      <w:pPr>
        <w:spacing w:after="0" w:line="240" w:lineRule="auto"/>
        <w:rPr>
          <w:rFonts w:ascii="Arial" w:eastAsia="Times New Roman" w:hAnsi="Arial" w:cs="Arial"/>
          <w:sz w:val="28"/>
          <w:szCs w:val="28"/>
          <w:lang w:eastAsia="en-GB"/>
        </w:rPr>
      </w:pPr>
    </w:p>
    <w:p w14:paraId="13397A65" w14:textId="44198942" w:rsidR="00B0483D" w:rsidRDefault="00B0483D" w:rsidP="00B0483D">
      <w:pPr>
        <w:spacing w:after="0" w:line="240" w:lineRule="auto"/>
        <w:rPr>
          <w:rFonts w:ascii="Arial" w:eastAsia="Times New Roman" w:hAnsi="Arial" w:cs="Arial"/>
          <w:sz w:val="28"/>
          <w:szCs w:val="28"/>
          <w:lang w:eastAsia="en-GB"/>
        </w:rPr>
      </w:pPr>
      <w:r>
        <w:rPr>
          <w:rFonts w:ascii="Arial" w:eastAsia="Times New Roman" w:hAnsi="Arial" w:cs="Arial"/>
          <w:b/>
          <w:bCs/>
          <w:sz w:val="28"/>
          <w:szCs w:val="28"/>
          <w:lang w:eastAsia="en-GB"/>
        </w:rPr>
        <w:lastRenderedPageBreak/>
        <w:t>3</w:t>
      </w:r>
      <w:r w:rsidRPr="00FE12D0">
        <w:rPr>
          <w:rFonts w:ascii="Arial" w:eastAsia="Times New Roman" w:hAnsi="Arial" w:cs="Arial"/>
          <w:b/>
          <w:bCs/>
          <w:sz w:val="28"/>
          <w:szCs w:val="28"/>
          <w:lang w:eastAsia="en-GB"/>
        </w:rPr>
        <w:t>.</w:t>
      </w:r>
      <w:r>
        <w:rPr>
          <w:rFonts w:ascii="Arial" w:eastAsia="Times New Roman" w:hAnsi="Arial" w:cs="Arial"/>
          <w:sz w:val="28"/>
          <w:szCs w:val="28"/>
          <w:lang w:eastAsia="en-GB"/>
        </w:rPr>
        <w:t xml:space="preserve"> </w:t>
      </w:r>
      <w:r w:rsidRPr="00B0483D">
        <w:rPr>
          <w:rFonts w:ascii="Arial" w:eastAsia="Times New Roman" w:hAnsi="Arial" w:cs="Arial"/>
          <w:b/>
          <w:bCs/>
          <w:sz w:val="28"/>
          <w:szCs w:val="28"/>
          <w:lang w:eastAsia="en-GB"/>
        </w:rPr>
        <w:t xml:space="preserve">Data Set: </w:t>
      </w:r>
      <w:r>
        <w:rPr>
          <w:rFonts w:ascii="Arial" w:eastAsia="Times New Roman" w:hAnsi="Arial" w:cs="Arial"/>
          <w:b/>
          <w:bCs/>
          <w:sz w:val="28"/>
          <w:szCs w:val="28"/>
          <w:lang w:eastAsia="en-GB"/>
        </w:rPr>
        <w:t>Household Characteristics</w:t>
      </w:r>
      <w:r w:rsidRPr="00B0483D">
        <w:rPr>
          <w:rFonts w:ascii="Arial" w:eastAsia="Times New Roman" w:hAnsi="Arial" w:cs="Arial"/>
          <w:b/>
          <w:bCs/>
          <w:sz w:val="28"/>
          <w:szCs w:val="28"/>
          <w:lang w:eastAsia="en-GB"/>
        </w:rPr>
        <w:t xml:space="preserve"> profile</w:t>
      </w:r>
    </w:p>
    <w:p w14:paraId="635A4CE4" w14:textId="1F193A74" w:rsidR="00B0483D" w:rsidRDefault="00B0483D" w:rsidP="00B0483D">
      <w:pPr>
        <w:spacing w:after="0" w:line="240" w:lineRule="auto"/>
        <w:rPr>
          <w:rFonts w:ascii="Arial" w:eastAsia="Times New Roman" w:hAnsi="Arial" w:cs="Arial"/>
          <w:sz w:val="28"/>
          <w:szCs w:val="28"/>
          <w:lang w:eastAsia="en-GB"/>
        </w:rPr>
      </w:pPr>
      <w:r w:rsidRPr="00B0483D">
        <w:rPr>
          <w:rFonts w:ascii="Arial" w:eastAsia="Times New Roman" w:hAnsi="Arial" w:cs="Arial"/>
          <w:sz w:val="24"/>
          <w:szCs w:val="24"/>
          <w:lang w:eastAsia="en-GB"/>
        </w:rPr>
        <w:t xml:space="preserve">(Data source: </w:t>
      </w:r>
      <w:hyperlink r:id="rId12" w:history="1">
        <w:r w:rsidRPr="00B0483D">
          <w:rPr>
            <w:rStyle w:val="Hyperlink"/>
            <w:rFonts w:ascii="Arial" w:eastAsia="Times New Roman" w:hAnsi="Arial" w:cs="Arial"/>
            <w:sz w:val="24"/>
            <w:szCs w:val="24"/>
            <w:lang w:eastAsia="en-GB"/>
          </w:rPr>
          <w:t>https://www.devon.gov.uk/communities/your-community/5943-2</w:t>
        </w:r>
      </w:hyperlink>
    </w:p>
    <w:p w14:paraId="52A90F7E" w14:textId="77777777" w:rsidR="00B0483D" w:rsidRDefault="00B0483D" w:rsidP="00B0483D">
      <w:pPr>
        <w:spacing w:before="100" w:beforeAutospacing="1" w:after="100" w:afterAutospacing="1" w:line="240" w:lineRule="auto"/>
        <w:rPr>
          <w:rFonts w:ascii="Arial" w:eastAsia="Times New Roman" w:hAnsi="Arial" w:cs="Arial"/>
          <w:color w:val="0A0A0A"/>
          <w:sz w:val="24"/>
          <w:szCs w:val="24"/>
          <w:lang w:eastAsia="en-GB"/>
        </w:rPr>
      </w:pPr>
      <w:r w:rsidRPr="00B0483D">
        <w:rPr>
          <w:rFonts w:ascii="Arial" w:eastAsia="Times New Roman" w:hAnsi="Arial" w:cs="Arial"/>
          <w:color w:val="0A0A0A"/>
          <w:sz w:val="24"/>
          <w:szCs w:val="24"/>
          <w:lang w:eastAsia="en-GB"/>
        </w:rPr>
        <w:t xml:space="preserve">Information about the people that live in the area is taken from Experian's Mosaic data. Mosaic is based on the assumption that people living in an area are likely to be similar; however, it does not provide definitive description of each person. </w:t>
      </w:r>
    </w:p>
    <w:p w14:paraId="4B21D8E9" w14:textId="248E7195" w:rsidR="00B0483D" w:rsidRPr="00B0483D" w:rsidRDefault="00B0483D" w:rsidP="00B0483D">
      <w:pPr>
        <w:spacing w:before="100" w:beforeAutospacing="1" w:after="100" w:afterAutospacing="1" w:line="240" w:lineRule="auto"/>
        <w:rPr>
          <w:rFonts w:ascii="Arial" w:eastAsia="Times New Roman" w:hAnsi="Arial" w:cs="Arial"/>
          <w:color w:val="0A0A0A"/>
          <w:sz w:val="24"/>
          <w:szCs w:val="24"/>
          <w:lang w:eastAsia="en-GB"/>
        </w:rPr>
      </w:pPr>
      <w:r w:rsidRPr="00B0483D">
        <w:rPr>
          <w:rFonts w:ascii="Arial" w:eastAsia="Times New Roman" w:hAnsi="Arial" w:cs="Arial"/>
          <w:color w:val="0A0A0A"/>
          <w:sz w:val="24"/>
          <w:szCs w:val="24"/>
          <w:lang w:eastAsia="en-GB"/>
        </w:rPr>
        <w:t>The Mosaic data are broken down into a number of groups, each one describing a section of the population.</w:t>
      </w:r>
    </w:p>
    <w:tbl>
      <w:tblPr>
        <w:tblW w:w="11250" w:type="dxa"/>
        <w:tblInd w:w="-1120"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4649"/>
        <w:gridCol w:w="2209"/>
        <w:gridCol w:w="2196"/>
        <w:gridCol w:w="2196"/>
      </w:tblGrid>
      <w:tr w:rsidR="00B0483D" w:rsidRPr="00B0483D" w14:paraId="089B9B9C"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C8B4313"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 </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5992757" w14:textId="2D929BB7" w:rsidR="00B0483D" w:rsidRPr="00B0483D" w:rsidRDefault="009F37A0" w:rsidP="00DA2CAB">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A</w:t>
            </w:r>
            <w:r w:rsidR="00B0483D" w:rsidRPr="00B0483D">
              <w:rPr>
                <w:rFonts w:ascii="Arial" w:eastAsia="Times New Roman" w:hAnsi="Arial" w:cs="Arial"/>
                <w:b/>
                <w:bCs/>
                <w:color w:val="FFFFFF"/>
                <w:sz w:val="24"/>
                <w:szCs w:val="24"/>
                <w:lang w:eastAsia="en-GB"/>
              </w:rPr>
              <w:t>rea</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66492FA" w14:textId="12634FD6" w:rsid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Devon</w:t>
            </w:r>
          </w:p>
          <w:p w14:paraId="06FA7440" w14:textId="77777777" w:rsidR="009F37A0" w:rsidRDefault="009F37A0" w:rsidP="00DA2CAB">
            <w:pPr>
              <w:spacing w:after="0" w:line="240" w:lineRule="auto"/>
              <w:jc w:val="center"/>
              <w:rPr>
                <w:rFonts w:ascii="Arial" w:eastAsia="Times New Roman" w:hAnsi="Arial" w:cs="Arial"/>
                <w:b/>
                <w:bCs/>
                <w:color w:val="FFFFFF"/>
                <w:sz w:val="24"/>
                <w:szCs w:val="24"/>
                <w:lang w:eastAsia="en-GB"/>
              </w:rPr>
            </w:pPr>
          </w:p>
          <w:p w14:paraId="4F86FCC3" w14:textId="5AB32A24" w:rsidR="00EF1B81" w:rsidRPr="00B0483D" w:rsidRDefault="00EF1B81" w:rsidP="00DA2CAB">
            <w:pPr>
              <w:spacing w:after="0" w:line="240" w:lineRule="auto"/>
              <w:jc w:val="center"/>
              <w:rPr>
                <w:rFonts w:ascii="Arial" w:eastAsia="Times New Roman" w:hAnsi="Arial" w:cs="Arial"/>
                <w:b/>
                <w:bCs/>
                <w:color w:val="FFFFFF"/>
                <w:sz w:val="24"/>
                <w:szCs w:val="24"/>
                <w:lang w:eastAsia="en-GB"/>
              </w:rPr>
            </w:pPr>
          </w:p>
        </w:tc>
      </w:tr>
      <w:tr w:rsidR="00B0483D" w:rsidRPr="00B0483D" w14:paraId="0DD8ED14" w14:textId="77777777" w:rsidTr="00B0483D">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4AD702F"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Household type</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CB5A3FA"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Number of households</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7F606CAE"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Percent of households</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1365EA0" w14:textId="77777777" w:rsidR="00B0483D" w:rsidRPr="00B0483D" w:rsidRDefault="00B0483D" w:rsidP="00DA2CAB">
            <w:pPr>
              <w:spacing w:after="0" w:line="240" w:lineRule="auto"/>
              <w:jc w:val="center"/>
              <w:rPr>
                <w:rFonts w:ascii="Arial" w:eastAsia="Times New Roman" w:hAnsi="Arial" w:cs="Arial"/>
                <w:b/>
                <w:bCs/>
                <w:color w:val="FFFFFF"/>
                <w:sz w:val="24"/>
                <w:szCs w:val="24"/>
                <w:lang w:eastAsia="en-GB"/>
              </w:rPr>
            </w:pPr>
            <w:r w:rsidRPr="00B0483D">
              <w:rPr>
                <w:rFonts w:ascii="Arial" w:eastAsia="Times New Roman" w:hAnsi="Arial" w:cs="Arial"/>
                <w:b/>
                <w:bCs/>
                <w:color w:val="FFFFFF"/>
                <w:sz w:val="24"/>
                <w:szCs w:val="24"/>
                <w:lang w:eastAsia="en-GB"/>
              </w:rPr>
              <w:t>Percent of households</w:t>
            </w:r>
          </w:p>
        </w:tc>
      </w:tr>
      <w:tr w:rsidR="00B0483D" w:rsidRPr="00B0483D" w14:paraId="7EF9CEC3"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60BE0A5"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A: Residents of isolated rural communities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0B6059E"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3389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202328D"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25.0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95A0EE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19.6</w:t>
            </w:r>
          </w:p>
        </w:tc>
      </w:tr>
      <w:tr w:rsidR="00B0483D" w:rsidRPr="00B0483D" w14:paraId="17F1BF60"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07E1DCD"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B: Residents of small and mid-sized towns with strong local roots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14A313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2969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64DF7F8"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21.9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82ED6C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17.9</w:t>
            </w:r>
          </w:p>
        </w:tc>
      </w:tr>
      <w:tr w:rsidR="00B0483D" w:rsidRPr="00B0483D" w14:paraId="4D778EB4"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4772C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C: Wealthy people living in the most sought after neighbourhoods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00A4EC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206</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7BE028"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9535884"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1.1</w:t>
            </w:r>
          </w:p>
        </w:tc>
      </w:tr>
      <w:tr w:rsidR="00B0483D" w:rsidRPr="00B0483D" w14:paraId="102825AE"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EAA658E"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D: Successful professionals living in suburban or semi-rural homes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A06F471"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2003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7DC76A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14.8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FBFE7B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8.2</w:t>
            </w:r>
          </w:p>
        </w:tc>
      </w:tr>
      <w:tr w:rsidR="00B0483D" w:rsidRPr="00B0483D" w14:paraId="26DBB201"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F3A3669"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E: Middle income families living in moderate suburban semis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7464EC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431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4A2DF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3.2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D35E75"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5.2</w:t>
            </w:r>
          </w:p>
        </w:tc>
      </w:tr>
      <w:tr w:rsidR="00B0483D" w:rsidRPr="00B0483D" w14:paraId="5743F5D3"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548A1C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F: Couples with young children in comfortable modern housing</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E746D0C"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311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3883FF3"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D0A17E9"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2.6</w:t>
            </w:r>
          </w:p>
        </w:tc>
      </w:tr>
      <w:tr w:rsidR="00B0483D" w:rsidRPr="00B0483D" w14:paraId="52BADAD2"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53A719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G: Young, well-educated city dwellers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E25D607"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105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C908848"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0.8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FC925C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4.8</w:t>
            </w:r>
          </w:p>
        </w:tc>
      </w:tr>
      <w:tr w:rsidR="00B0483D" w:rsidRPr="00B0483D" w14:paraId="03919949"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569857A"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H: Couples and young singles in small modern starter homes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C32755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419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6CC19D1"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3.1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F073BE4"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3.4</w:t>
            </w:r>
          </w:p>
        </w:tc>
      </w:tr>
      <w:tr w:rsidR="00B0483D" w:rsidRPr="00B0483D" w14:paraId="0457A8B8"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3B237F3"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I: Lower income workers in urban terraces in often diverse areas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719221E"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127</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A3EC59E"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0.9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5302DBD"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2.6</w:t>
            </w:r>
          </w:p>
        </w:tc>
      </w:tr>
      <w:tr w:rsidR="00B0483D" w:rsidRPr="00B0483D" w14:paraId="51312246"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1F05464"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J: Owner occupiers in older-style housing in ex-industrial areas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BE246FC"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915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2CA166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6.8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DCA33C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7.4</w:t>
            </w:r>
          </w:p>
        </w:tc>
      </w:tr>
      <w:tr w:rsidR="00B0483D" w:rsidRPr="00B0483D" w14:paraId="77F22444"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4FCAE45"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K: Residents with sufficient incomes in right-to-buy social houses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CB67AE9"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879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96216D"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6.5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8D11D7"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6.9</w:t>
            </w:r>
          </w:p>
        </w:tc>
      </w:tr>
      <w:tr w:rsidR="00B0483D" w:rsidRPr="00B0483D" w14:paraId="61B988C1"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F6649A1"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L: Active elderly people living in pleasant retirement locations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22361F5"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1086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271BDE3"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8.0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08E64B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12.4</w:t>
            </w:r>
          </w:p>
        </w:tc>
      </w:tr>
      <w:tr w:rsidR="00B0483D" w:rsidRPr="00B0483D" w14:paraId="0BC0D782"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5C045A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M: Elderly people reliant on state support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C3C127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684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79C7AE8"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5.0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923C171"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5.3</w:t>
            </w:r>
          </w:p>
        </w:tc>
      </w:tr>
      <w:tr w:rsidR="00B0483D" w:rsidRPr="00B0483D" w14:paraId="42153395"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0184656"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N: Young people renting flats in high density social housing</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E4EF5E2"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63BB21F"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0.1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B2D40A0" w14:textId="77777777" w:rsidR="00B0483D" w:rsidRPr="00B0483D" w:rsidRDefault="00B0483D" w:rsidP="00DA2CAB">
            <w:pPr>
              <w:spacing w:after="0" w:line="240" w:lineRule="auto"/>
              <w:rPr>
                <w:rFonts w:ascii="Arial" w:eastAsia="Times New Roman" w:hAnsi="Arial" w:cs="Arial"/>
                <w:sz w:val="24"/>
                <w:szCs w:val="24"/>
                <w:lang w:eastAsia="en-GB"/>
              </w:rPr>
            </w:pPr>
            <w:r w:rsidRPr="00B0483D">
              <w:rPr>
                <w:rFonts w:ascii="Arial" w:eastAsia="Times New Roman" w:hAnsi="Arial" w:cs="Arial"/>
                <w:sz w:val="24"/>
                <w:szCs w:val="24"/>
                <w:lang w:eastAsia="en-GB"/>
              </w:rPr>
              <w:t>1.1</w:t>
            </w:r>
          </w:p>
        </w:tc>
      </w:tr>
    </w:tbl>
    <w:p w14:paraId="120A837D" w14:textId="77777777" w:rsidR="00B0483D" w:rsidRPr="00B0483D" w:rsidRDefault="00B0483D" w:rsidP="00F156FC">
      <w:pPr>
        <w:spacing w:after="0" w:line="240" w:lineRule="auto"/>
        <w:rPr>
          <w:rFonts w:ascii="Arial" w:eastAsia="Times New Roman" w:hAnsi="Arial" w:cs="Arial"/>
          <w:sz w:val="24"/>
          <w:szCs w:val="24"/>
          <w:lang w:eastAsia="en-GB"/>
        </w:rPr>
      </w:pPr>
    </w:p>
    <w:p w14:paraId="7A81FA48" w14:textId="77777777" w:rsidR="00B0483D" w:rsidRDefault="00B0483D" w:rsidP="00F156FC">
      <w:pPr>
        <w:spacing w:after="0" w:line="240" w:lineRule="auto"/>
        <w:rPr>
          <w:rFonts w:ascii="Arial" w:eastAsia="Times New Roman" w:hAnsi="Arial" w:cs="Arial"/>
          <w:sz w:val="28"/>
          <w:szCs w:val="28"/>
          <w:lang w:eastAsia="en-GB"/>
        </w:rPr>
      </w:pPr>
    </w:p>
    <w:p w14:paraId="346A86CF" w14:textId="7FB0A80B" w:rsidR="009F37A0" w:rsidRDefault="009F37A0" w:rsidP="009F37A0">
      <w:pPr>
        <w:spacing w:after="0" w:line="240" w:lineRule="auto"/>
        <w:jc w:val="center"/>
        <w:rPr>
          <w:rFonts w:ascii="Arial" w:eastAsia="Times New Roman" w:hAnsi="Arial" w:cs="Arial"/>
          <w:b/>
          <w:bCs/>
          <w:sz w:val="28"/>
          <w:szCs w:val="28"/>
          <w:lang w:eastAsia="en-GB"/>
        </w:rPr>
      </w:pPr>
      <w:r>
        <w:rPr>
          <w:rFonts w:ascii="Arial" w:eastAsia="Times New Roman" w:hAnsi="Arial" w:cs="Arial"/>
          <w:b/>
          <w:bCs/>
          <w:noProof/>
          <w:sz w:val="28"/>
          <w:szCs w:val="28"/>
          <w:lang w:eastAsia="en-GB"/>
        </w:rPr>
        <w:lastRenderedPageBreak/>
        <w:drawing>
          <wp:inline distT="0" distB="0" distL="0" distR="0" wp14:anchorId="20FB3518" wp14:editId="6CF4A025">
            <wp:extent cx="5334635"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3048000"/>
                    </a:xfrm>
                    <a:prstGeom prst="rect">
                      <a:avLst/>
                    </a:prstGeom>
                    <a:noFill/>
                  </pic:spPr>
                </pic:pic>
              </a:graphicData>
            </a:graphic>
          </wp:inline>
        </w:drawing>
      </w:r>
    </w:p>
    <w:p w14:paraId="41568513" w14:textId="07A8380D" w:rsidR="009F37A0" w:rsidRDefault="009F37A0" w:rsidP="00F156FC">
      <w:pPr>
        <w:spacing w:after="0" w:line="240" w:lineRule="auto"/>
        <w:rPr>
          <w:rFonts w:ascii="Arial" w:eastAsia="Times New Roman" w:hAnsi="Arial" w:cs="Arial"/>
          <w:b/>
          <w:bCs/>
          <w:sz w:val="28"/>
          <w:szCs w:val="28"/>
          <w:lang w:eastAsia="en-GB"/>
        </w:rPr>
      </w:pPr>
    </w:p>
    <w:p w14:paraId="5B7AF2CF" w14:textId="5FE495A9" w:rsidR="00310E7B" w:rsidRDefault="00237534" w:rsidP="00F156FC">
      <w:pPr>
        <w:spacing w:after="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4. Data Set: Housing profile</w:t>
      </w:r>
    </w:p>
    <w:p w14:paraId="353695FA" w14:textId="3BF923F1" w:rsidR="00310E7B" w:rsidRPr="00310E7B" w:rsidRDefault="00310E7B" w:rsidP="00310E7B">
      <w:pPr>
        <w:spacing w:after="0" w:line="240" w:lineRule="auto"/>
        <w:rPr>
          <w:rFonts w:ascii="Arial" w:eastAsia="Times New Roman" w:hAnsi="Arial" w:cs="Arial"/>
          <w:sz w:val="24"/>
          <w:szCs w:val="24"/>
          <w:lang w:eastAsia="en-GB"/>
        </w:rPr>
      </w:pPr>
      <w:r w:rsidRPr="00310E7B">
        <w:rPr>
          <w:rFonts w:ascii="Arial" w:eastAsia="Times New Roman" w:hAnsi="Arial" w:cs="Arial"/>
          <w:sz w:val="24"/>
          <w:szCs w:val="24"/>
          <w:lang w:eastAsia="en-GB"/>
        </w:rPr>
        <w:t>Data source: National Housing Federation</w:t>
      </w:r>
      <w:r w:rsidRPr="00310E7B">
        <w:t xml:space="preserve"> </w:t>
      </w:r>
      <w:r w:rsidRPr="00310E7B">
        <w:rPr>
          <w:rFonts w:ascii="Arial" w:eastAsia="Times New Roman" w:hAnsi="Arial" w:cs="Arial"/>
          <w:sz w:val="24"/>
          <w:szCs w:val="24"/>
          <w:lang w:eastAsia="en-GB"/>
        </w:rPr>
        <w:t>Home Truths</w:t>
      </w:r>
      <w:r>
        <w:rPr>
          <w:rFonts w:ascii="Arial" w:eastAsia="Times New Roman" w:hAnsi="Arial" w:cs="Arial"/>
          <w:sz w:val="24"/>
          <w:szCs w:val="24"/>
          <w:lang w:eastAsia="en-GB"/>
        </w:rPr>
        <w:t xml:space="preserve"> </w:t>
      </w:r>
      <w:r w:rsidRPr="00310E7B">
        <w:rPr>
          <w:rFonts w:ascii="Arial" w:eastAsia="Times New Roman" w:hAnsi="Arial" w:cs="Arial"/>
          <w:sz w:val="24"/>
          <w:szCs w:val="24"/>
          <w:lang w:eastAsia="en-GB"/>
        </w:rPr>
        <w:t>The housing crisis in</w:t>
      </w:r>
    </w:p>
    <w:p w14:paraId="244FEA8A" w14:textId="6E8D5F96" w:rsidR="00310E7B" w:rsidRDefault="00310E7B" w:rsidP="00310E7B">
      <w:pPr>
        <w:spacing w:after="0" w:line="240" w:lineRule="auto"/>
        <w:rPr>
          <w:rFonts w:ascii="Arial" w:eastAsia="Times New Roman" w:hAnsi="Arial" w:cs="Arial"/>
          <w:sz w:val="24"/>
          <w:szCs w:val="24"/>
          <w:lang w:eastAsia="en-GB"/>
        </w:rPr>
      </w:pPr>
      <w:r w:rsidRPr="00310E7B">
        <w:rPr>
          <w:rFonts w:ascii="Arial" w:eastAsia="Times New Roman" w:hAnsi="Arial" w:cs="Arial"/>
          <w:sz w:val="24"/>
          <w:szCs w:val="24"/>
          <w:lang w:eastAsia="en-GB"/>
        </w:rPr>
        <w:t>the South West</w:t>
      </w:r>
      <w:r>
        <w:rPr>
          <w:rFonts w:ascii="Arial" w:eastAsia="Times New Roman" w:hAnsi="Arial" w:cs="Arial"/>
          <w:sz w:val="24"/>
          <w:szCs w:val="24"/>
          <w:lang w:eastAsia="en-GB"/>
        </w:rPr>
        <w:t xml:space="preserve"> (</w:t>
      </w:r>
      <w:r w:rsidRPr="00310E7B">
        <w:rPr>
          <w:rFonts w:ascii="Arial" w:eastAsia="Times New Roman" w:hAnsi="Arial" w:cs="Arial"/>
          <w:sz w:val="24"/>
          <w:szCs w:val="24"/>
          <w:lang w:eastAsia="en-GB"/>
        </w:rPr>
        <w:t>West Devon Borough</w:t>
      </w:r>
      <w:r>
        <w:rPr>
          <w:rFonts w:ascii="Arial" w:eastAsia="Times New Roman" w:hAnsi="Arial" w:cs="Arial"/>
          <w:sz w:val="24"/>
          <w:szCs w:val="24"/>
          <w:lang w:eastAsia="en-GB"/>
        </w:rPr>
        <w:t xml:space="preserve"> </w:t>
      </w:r>
      <w:r w:rsidRPr="00310E7B">
        <w:rPr>
          <w:rFonts w:ascii="Arial" w:eastAsia="Times New Roman" w:hAnsi="Arial" w:cs="Arial"/>
          <w:sz w:val="24"/>
          <w:szCs w:val="24"/>
          <w:lang w:eastAsia="en-GB"/>
        </w:rPr>
        <w:t>Council</w:t>
      </w:r>
      <w:r>
        <w:rPr>
          <w:rFonts w:ascii="Arial" w:eastAsia="Times New Roman" w:hAnsi="Arial" w:cs="Arial"/>
          <w:sz w:val="24"/>
          <w:szCs w:val="24"/>
          <w:lang w:eastAsia="en-GB"/>
        </w:rPr>
        <w:t xml:space="preserve"> October 2021)</w:t>
      </w:r>
    </w:p>
    <w:p w14:paraId="4098FC0C" w14:textId="480A2A41" w:rsidR="00310E7B" w:rsidRDefault="00310E7B" w:rsidP="00310E7B">
      <w:pPr>
        <w:spacing w:after="0" w:line="240" w:lineRule="auto"/>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4106"/>
        <w:gridCol w:w="1701"/>
        <w:gridCol w:w="1701"/>
        <w:gridCol w:w="1508"/>
      </w:tblGrid>
      <w:tr w:rsidR="00EC5848" w14:paraId="3878B3F0" w14:textId="77777777" w:rsidTr="00D4178A">
        <w:tc>
          <w:tcPr>
            <w:tcW w:w="4106" w:type="dxa"/>
            <w:shd w:val="clear" w:color="auto" w:fill="538135" w:themeFill="accent6" w:themeFillShade="BF"/>
          </w:tcPr>
          <w:p w14:paraId="1161687D" w14:textId="77777777" w:rsidR="00EC5848" w:rsidRPr="00310E7B" w:rsidRDefault="00EC5848" w:rsidP="00310E7B">
            <w:pPr>
              <w:rPr>
                <w:rFonts w:ascii="Arial" w:eastAsia="Times New Roman" w:hAnsi="Arial" w:cs="Arial"/>
                <w:b/>
                <w:bCs/>
                <w:color w:val="FFFFFF" w:themeColor="background1"/>
                <w:sz w:val="24"/>
                <w:szCs w:val="24"/>
                <w:lang w:eastAsia="en-GB"/>
              </w:rPr>
            </w:pPr>
          </w:p>
        </w:tc>
        <w:tc>
          <w:tcPr>
            <w:tcW w:w="1701" w:type="dxa"/>
            <w:shd w:val="clear" w:color="auto" w:fill="538135" w:themeFill="accent6" w:themeFillShade="BF"/>
          </w:tcPr>
          <w:p w14:paraId="6D0B5F82" w14:textId="74FCFBB7" w:rsidR="00EC5848" w:rsidRPr="00310E7B" w:rsidRDefault="00EC5848" w:rsidP="00310E7B">
            <w:pPr>
              <w:rPr>
                <w:rFonts w:ascii="Arial" w:eastAsia="Times New Roman" w:hAnsi="Arial" w:cs="Arial"/>
                <w:b/>
                <w:bCs/>
                <w:color w:val="FFFFFF" w:themeColor="background1"/>
                <w:sz w:val="24"/>
                <w:szCs w:val="24"/>
                <w:lang w:eastAsia="en-GB"/>
              </w:rPr>
            </w:pPr>
            <w:r>
              <w:rPr>
                <w:rFonts w:ascii="Arial" w:eastAsia="Times New Roman" w:hAnsi="Arial" w:cs="Arial"/>
                <w:b/>
                <w:bCs/>
                <w:color w:val="FFFFFF" w:themeColor="background1"/>
                <w:sz w:val="24"/>
                <w:szCs w:val="24"/>
                <w:lang w:eastAsia="en-GB"/>
              </w:rPr>
              <w:t>West Devon</w:t>
            </w:r>
          </w:p>
        </w:tc>
        <w:tc>
          <w:tcPr>
            <w:tcW w:w="1701" w:type="dxa"/>
            <w:shd w:val="clear" w:color="auto" w:fill="538135" w:themeFill="accent6" w:themeFillShade="BF"/>
          </w:tcPr>
          <w:p w14:paraId="60F23DDA" w14:textId="31B44D6F" w:rsidR="00EC5848" w:rsidRPr="00310E7B" w:rsidRDefault="00EC5848" w:rsidP="00310E7B">
            <w:pPr>
              <w:rPr>
                <w:rFonts w:ascii="Arial" w:eastAsia="Times New Roman" w:hAnsi="Arial" w:cs="Arial"/>
                <w:b/>
                <w:bCs/>
                <w:color w:val="FFFFFF" w:themeColor="background1"/>
                <w:sz w:val="24"/>
                <w:szCs w:val="24"/>
                <w:lang w:eastAsia="en-GB"/>
              </w:rPr>
            </w:pPr>
            <w:r w:rsidRPr="00310E7B">
              <w:rPr>
                <w:rFonts w:ascii="Arial" w:eastAsia="Times New Roman" w:hAnsi="Arial" w:cs="Arial"/>
                <w:b/>
                <w:bCs/>
                <w:color w:val="FFFFFF" w:themeColor="background1"/>
                <w:sz w:val="24"/>
                <w:szCs w:val="24"/>
                <w:lang w:eastAsia="en-GB"/>
              </w:rPr>
              <w:t>South West</w:t>
            </w:r>
          </w:p>
        </w:tc>
        <w:tc>
          <w:tcPr>
            <w:tcW w:w="1508" w:type="dxa"/>
            <w:shd w:val="clear" w:color="auto" w:fill="538135" w:themeFill="accent6" w:themeFillShade="BF"/>
          </w:tcPr>
          <w:p w14:paraId="483BC81C" w14:textId="013B2445" w:rsidR="00EC5848" w:rsidRPr="00310E7B" w:rsidRDefault="00EC5848" w:rsidP="00310E7B">
            <w:pPr>
              <w:rPr>
                <w:rFonts w:ascii="Arial" w:eastAsia="Times New Roman" w:hAnsi="Arial" w:cs="Arial"/>
                <w:b/>
                <w:bCs/>
                <w:color w:val="FFFFFF" w:themeColor="background1"/>
                <w:sz w:val="24"/>
                <w:szCs w:val="24"/>
                <w:lang w:eastAsia="en-GB"/>
              </w:rPr>
            </w:pPr>
            <w:r w:rsidRPr="00310E7B">
              <w:rPr>
                <w:rFonts w:ascii="Arial" w:eastAsia="Times New Roman" w:hAnsi="Arial" w:cs="Arial"/>
                <w:b/>
                <w:bCs/>
                <w:color w:val="FFFFFF" w:themeColor="background1"/>
                <w:sz w:val="24"/>
                <w:szCs w:val="24"/>
                <w:lang w:eastAsia="en-GB"/>
              </w:rPr>
              <w:t>England</w:t>
            </w:r>
          </w:p>
        </w:tc>
      </w:tr>
      <w:tr w:rsidR="00EC5848" w14:paraId="35A44691" w14:textId="77777777" w:rsidTr="00D4178A">
        <w:tc>
          <w:tcPr>
            <w:tcW w:w="4106" w:type="dxa"/>
          </w:tcPr>
          <w:p w14:paraId="0A13AE4F" w14:textId="77777777" w:rsidR="00EC5848" w:rsidRDefault="00EC5848" w:rsidP="00310E7B">
            <w:pPr>
              <w:rPr>
                <w:rFonts w:ascii="Arial" w:eastAsia="Times New Roman" w:hAnsi="Arial" w:cs="Arial"/>
                <w:sz w:val="24"/>
                <w:szCs w:val="24"/>
                <w:lang w:eastAsia="en-GB"/>
              </w:rPr>
            </w:pPr>
            <w:r w:rsidRPr="00310E7B">
              <w:rPr>
                <w:rFonts w:ascii="Arial" w:eastAsia="Times New Roman" w:hAnsi="Arial" w:cs="Arial"/>
                <w:sz w:val="24"/>
                <w:szCs w:val="24"/>
                <w:lang w:eastAsia="en-GB"/>
              </w:rPr>
              <w:t>South West England Average (mean) house prices in 2019/20</w:t>
            </w:r>
          </w:p>
          <w:p w14:paraId="61F5BA88" w14:textId="29890F10" w:rsidR="00D4178A" w:rsidRDefault="00D4178A" w:rsidP="00310E7B">
            <w:pPr>
              <w:rPr>
                <w:rFonts w:ascii="Arial" w:eastAsia="Times New Roman" w:hAnsi="Arial" w:cs="Arial"/>
                <w:sz w:val="24"/>
                <w:szCs w:val="24"/>
                <w:lang w:eastAsia="en-GB"/>
              </w:rPr>
            </w:pPr>
          </w:p>
        </w:tc>
        <w:tc>
          <w:tcPr>
            <w:tcW w:w="1701" w:type="dxa"/>
          </w:tcPr>
          <w:p w14:paraId="282C0287" w14:textId="116ACFCC" w:rsidR="00EC5848" w:rsidRPr="00310E7B"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£284,017</w:t>
            </w:r>
          </w:p>
        </w:tc>
        <w:tc>
          <w:tcPr>
            <w:tcW w:w="1701" w:type="dxa"/>
          </w:tcPr>
          <w:p w14:paraId="2B01E047" w14:textId="685BE34D" w:rsidR="00EC5848" w:rsidRDefault="00EC5848" w:rsidP="00310E7B">
            <w:pPr>
              <w:rPr>
                <w:rFonts w:ascii="Arial" w:eastAsia="Times New Roman" w:hAnsi="Arial" w:cs="Arial"/>
                <w:sz w:val="24"/>
                <w:szCs w:val="24"/>
                <w:lang w:eastAsia="en-GB"/>
              </w:rPr>
            </w:pPr>
            <w:r w:rsidRPr="00310E7B">
              <w:rPr>
                <w:rFonts w:ascii="Arial" w:eastAsia="Times New Roman" w:hAnsi="Arial" w:cs="Arial"/>
                <w:sz w:val="24"/>
                <w:szCs w:val="24"/>
                <w:lang w:eastAsia="en-GB"/>
              </w:rPr>
              <w:t>£295,738</w:t>
            </w:r>
          </w:p>
        </w:tc>
        <w:tc>
          <w:tcPr>
            <w:tcW w:w="1508" w:type="dxa"/>
          </w:tcPr>
          <w:p w14:paraId="0205DAB7" w14:textId="40A9DFDF"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£309,678</w:t>
            </w:r>
          </w:p>
        </w:tc>
      </w:tr>
      <w:tr w:rsidR="00EC5848" w14:paraId="0885E711" w14:textId="77777777" w:rsidTr="00D4178A">
        <w:tc>
          <w:tcPr>
            <w:tcW w:w="4106" w:type="dxa"/>
          </w:tcPr>
          <w:p w14:paraId="2D7CD7BD" w14:textId="77777777" w:rsidR="00EC5848" w:rsidRP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Mean annual earnings in</w:t>
            </w:r>
          </w:p>
          <w:p w14:paraId="5BD61F56" w14:textId="77777777" w:rsid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2019/20</w:t>
            </w:r>
          </w:p>
          <w:p w14:paraId="7A340955" w14:textId="3012C9D8" w:rsidR="00D4178A" w:rsidRDefault="00D4178A" w:rsidP="00EC5848">
            <w:pPr>
              <w:rPr>
                <w:rFonts w:ascii="Arial" w:eastAsia="Times New Roman" w:hAnsi="Arial" w:cs="Arial"/>
                <w:sz w:val="24"/>
                <w:szCs w:val="24"/>
                <w:lang w:eastAsia="en-GB"/>
              </w:rPr>
            </w:pPr>
          </w:p>
        </w:tc>
        <w:tc>
          <w:tcPr>
            <w:tcW w:w="1701" w:type="dxa"/>
          </w:tcPr>
          <w:p w14:paraId="5FC6243C" w14:textId="4A6F09C9" w:rsidR="00EC5848" w:rsidRP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£27,123</w:t>
            </w:r>
          </w:p>
        </w:tc>
        <w:tc>
          <w:tcPr>
            <w:tcW w:w="1701" w:type="dxa"/>
          </w:tcPr>
          <w:p w14:paraId="3956FEDC" w14:textId="3B69AAB1"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£26,707</w:t>
            </w:r>
          </w:p>
        </w:tc>
        <w:tc>
          <w:tcPr>
            <w:tcW w:w="1508" w:type="dxa"/>
          </w:tcPr>
          <w:p w14:paraId="597C16DC" w14:textId="02AEDA70"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£30,248</w:t>
            </w:r>
          </w:p>
        </w:tc>
      </w:tr>
      <w:tr w:rsidR="00EC5848" w14:paraId="1B7005A8" w14:textId="77777777" w:rsidTr="00D4178A">
        <w:tc>
          <w:tcPr>
            <w:tcW w:w="4106" w:type="dxa"/>
          </w:tcPr>
          <w:p w14:paraId="13500A22" w14:textId="77777777" w:rsidR="00EC5848" w:rsidRP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Ratio of house prices to</w:t>
            </w:r>
          </w:p>
          <w:p w14:paraId="17398EA4" w14:textId="77777777" w:rsid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incomes in 2019/20</w:t>
            </w:r>
          </w:p>
          <w:p w14:paraId="13FE354B" w14:textId="407D051A" w:rsidR="00D4178A" w:rsidRDefault="00D4178A" w:rsidP="00EC5848">
            <w:pPr>
              <w:rPr>
                <w:rFonts w:ascii="Arial" w:eastAsia="Times New Roman" w:hAnsi="Arial" w:cs="Arial"/>
                <w:sz w:val="24"/>
                <w:szCs w:val="24"/>
                <w:lang w:eastAsia="en-GB"/>
              </w:rPr>
            </w:pPr>
          </w:p>
        </w:tc>
        <w:tc>
          <w:tcPr>
            <w:tcW w:w="1701" w:type="dxa"/>
          </w:tcPr>
          <w:p w14:paraId="0C298415" w14:textId="7C8F710A" w:rsid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11</w:t>
            </w:r>
          </w:p>
        </w:tc>
        <w:tc>
          <w:tcPr>
            <w:tcW w:w="1701" w:type="dxa"/>
          </w:tcPr>
          <w:p w14:paraId="1A4F47FA" w14:textId="4F690D21" w:rsid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11</w:t>
            </w:r>
          </w:p>
        </w:tc>
        <w:tc>
          <w:tcPr>
            <w:tcW w:w="1508" w:type="dxa"/>
          </w:tcPr>
          <w:p w14:paraId="6E891177" w14:textId="10456241" w:rsid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10</w:t>
            </w:r>
          </w:p>
        </w:tc>
      </w:tr>
      <w:tr w:rsidR="00EC5848" w14:paraId="01CE423A" w14:textId="77777777" w:rsidTr="00D4178A">
        <w:tc>
          <w:tcPr>
            <w:tcW w:w="4106" w:type="dxa"/>
          </w:tcPr>
          <w:p w14:paraId="52C3199C" w14:textId="4E76E53E" w:rsidR="00EC5848" w:rsidRP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Income</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required</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for 80%</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mortgage</w:t>
            </w:r>
          </w:p>
          <w:p w14:paraId="2AF6A199" w14:textId="77777777" w:rsidR="00EC5848" w:rsidRDefault="00D4178A" w:rsidP="00D4178A">
            <w:pPr>
              <w:rPr>
                <w:rFonts w:ascii="Arial" w:eastAsia="Times New Roman" w:hAnsi="Arial" w:cs="Arial"/>
                <w:sz w:val="24"/>
                <w:szCs w:val="24"/>
                <w:lang w:eastAsia="en-GB"/>
              </w:rPr>
            </w:pPr>
            <w:r>
              <w:rPr>
                <w:rFonts w:ascii="Arial" w:eastAsia="Times New Roman" w:hAnsi="Arial" w:cs="Arial"/>
                <w:sz w:val="24"/>
                <w:szCs w:val="24"/>
                <w:lang w:eastAsia="en-GB"/>
              </w:rPr>
              <w:t>i</w:t>
            </w:r>
            <w:r w:rsidR="00EC5848" w:rsidRPr="00EC5848">
              <w:rPr>
                <w:rFonts w:ascii="Arial" w:eastAsia="Times New Roman" w:hAnsi="Arial" w:cs="Arial"/>
                <w:sz w:val="24"/>
                <w:szCs w:val="24"/>
                <w:lang w:eastAsia="en-GB"/>
              </w:rPr>
              <w:t>n</w:t>
            </w:r>
            <w:r>
              <w:rPr>
                <w:rFonts w:ascii="Arial" w:eastAsia="Times New Roman" w:hAnsi="Arial" w:cs="Arial"/>
                <w:sz w:val="24"/>
                <w:szCs w:val="24"/>
                <w:lang w:eastAsia="en-GB"/>
              </w:rPr>
              <w:t xml:space="preserve"> </w:t>
            </w:r>
            <w:r w:rsidR="00EC5848" w:rsidRPr="00EC5848">
              <w:rPr>
                <w:rFonts w:ascii="Arial" w:eastAsia="Times New Roman" w:hAnsi="Arial" w:cs="Arial"/>
                <w:sz w:val="24"/>
                <w:szCs w:val="24"/>
                <w:lang w:eastAsia="en-GB"/>
              </w:rPr>
              <w:t>2019/20</w:t>
            </w:r>
          </w:p>
          <w:p w14:paraId="2FEFEB6E" w14:textId="1621D50A" w:rsidR="00D4178A" w:rsidRPr="00EC5848" w:rsidRDefault="00D4178A" w:rsidP="00D4178A">
            <w:pPr>
              <w:rPr>
                <w:rFonts w:ascii="Arial" w:eastAsia="Times New Roman" w:hAnsi="Arial" w:cs="Arial"/>
                <w:sz w:val="24"/>
                <w:szCs w:val="24"/>
                <w:lang w:eastAsia="en-GB"/>
              </w:rPr>
            </w:pPr>
          </w:p>
        </w:tc>
        <w:tc>
          <w:tcPr>
            <w:tcW w:w="1701" w:type="dxa"/>
          </w:tcPr>
          <w:p w14:paraId="22279F99" w14:textId="3A53B79D"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£64,918</w:t>
            </w:r>
          </w:p>
        </w:tc>
        <w:tc>
          <w:tcPr>
            <w:tcW w:w="1701" w:type="dxa"/>
          </w:tcPr>
          <w:p w14:paraId="652272BE" w14:textId="0F6DC44E"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£67,597</w:t>
            </w:r>
          </w:p>
        </w:tc>
        <w:tc>
          <w:tcPr>
            <w:tcW w:w="1508" w:type="dxa"/>
          </w:tcPr>
          <w:p w14:paraId="7598CBC5" w14:textId="4227AD2A"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£70,784</w:t>
            </w:r>
          </w:p>
        </w:tc>
      </w:tr>
      <w:tr w:rsidR="00EC5848" w14:paraId="28BDC198" w14:textId="77777777" w:rsidTr="00D4178A">
        <w:tc>
          <w:tcPr>
            <w:tcW w:w="4106" w:type="dxa"/>
          </w:tcPr>
          <w:p w14:paraId="664023E7" w14:textId="77777777" w:rsidR="00EC5848" w:rsidRP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Mean monthly private</w:t>
            </w:r>
          </w:p>
          <w:p w14:paraId="332DF72E" w14:textId="77777777" w:rsid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sector rents in 2019/20</w:t>
            </w:r>
          </w:p>
          <w:p w14:paraId="3395C896" w14:textId="52A23090" w:rsidR="00D4178A" w:rsidRDefault="00D4178A" w:rsidP="00EC5848">
            <w:pPr>
              <w:rPr>
                <w:rFonts w:ascii="Arial" w:eastAsia="Times New Roman" w:hAnsi="Arial" w:cs="Arial"/>
                <w:sz w:val="24"/>
                <w:szCs w:val="24"/>
                <w:lang w:eastAsia="en-GB"/>
              </w:rPr>
            </w:pPr>
          </w:p>
        </w:tc>
        <w:tc>
          <w:tcPr>
            <w:tcW w:w="1701" w:type="dxa"/>
          </w:tcPr>
          <w:p w14:paraId="78EA386B" w14:textId="294F6A83" w:rsidR="00EC5848" w:rsidRP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£687</w:t>
            </w:r>
          </w:p>
        </w:tc>
        <w:tc>
          <w:tcPr>
            <w:tcW w:w="1701" w:type="dxa"/>
          </w:tcPr>
          <w:p w14:paraId="143CF212" w14:textId="2FBCCBFB"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£818</w:t>
            </w:r>
          </w:p>
        </w:tc>
        <w:tc>
          <w:tcPr>
            <w:tcW w:w="1508" w:type="dxa"/>
          </w:tcPr>
          <w:p w14:paraId="011F4C46" w14:textId="7B022C48"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£843</w:t>
            </w:r>
          </w:p>
        </w:tc>
      </w:tr>
      <w:tr w:rsidR="00EC5848" w14:paraId="481365A4" w14:textId="77777777" w:rsidTr="00D4178A">
        <w:tc>
          <w:tcPr>
            <w:tcW w:w="4106" w:type="dxa"/>
          </w:tcPr>
          <w:p w14:paraId="654A1326" w14:textId="77777777" w:rsidR="00EC5848" w:rsidRDefault="00EC5848" w:rsidP="00D4178A">
            <w:pPr>
              <w:rPr>
                <w:rFonts w:ascii="Arial" w:eastAsia="Times New Roman" w:hAnsi="Arial" w:cs="Arial"/>
                <w:sz w:val="24"/>
                <w:szCs w:val="24"/>
                <w:lang w:eastAsia="en-GB"/>
              </w:rPr>
            </w:pPr>
            <w:r w:rsidRPr="00EC5848">
              <w:rPr>
                <w:rFonts w:ascii="Arial" w:eastAsia="Times New Roman" w:hAnsi="Arial" w:cs="Arial"/>
                <w:sz w:val="24"/>
                <w:szCs w:val="24"/>
                <w:lang w:eastAsia="en-GB"/>
              </w:rPr>
              <w:t>Unemployment rate in</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2019/20</w:t>
            </w:r>
          </w:p>
          <w:p w14:paraId="12B8A57C" w14:textId="4FB17108" w:rsidR="00D4178A" w:rsidRDefault="00D4178A" w:rsidP="00D4178A">
            <w:pPr>
              <w:rPr>
                <w:rFonts w:ascii="Arial" w:eastAsia="Times New Roman" w:hAnsi="Arial" w:cs="Arial"/>
                <w:sz w:val="24"/>
                <w:szCs w:val="24"/>
                <w:lang w:eastAsia="en-GB"/>
              </w:rPr>
            </w:pPr>
          </w:p>
        </w:tc>
        <w:tc>
          <w:tcPr>
            <w:tcW w:w="1701" w:type="dxa"/>
          </w:tcPr>
          <w:p w14:paraId="64E2A23C" w14:textId="604CBD6B" w:rsidR="00EC5848" w:rsidRP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2.6%</w:t>
            </w:r>
          </w:p>
        </w:tc>
        <w:tc>
          <w:tcPr>
            <w:tcW w:w="1701" w:type="dxa"/>
          </w:tcPr>
          <w:p w14:paraId="50B14D0A" w14:textId="4C8351B6"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 xml:space="preserve">3.2% </w:t>
            </w:r>
          </w:p>
        </w:tc>
        <w:tc>
          <w:tcPr>
            <w:tcW w:w="1508" w:type="dxa"/>
          </w:tcPr>
          <w:p w14:paraId="3CE569AA" w14:textId="30D7843B"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3.9%</w:t>
            </w:r>
          </w:p>
        </w:tc>
      </w:tr>
      <w:tr w:rsidR="00EC5848" w14:paraId="786A7A40" w14:textId="77777777" w:rsidTr="00D4178A">
        <w:tc>
          <w:tcPr>
            <w:tcW w:w="4106" w:type="dxa"/>
          </w:tcPr>
          <w:p w14:paraId="1DA19A87" w14:textId="4E599BB5" w:rsidR="00EC5848" w:rsidRP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Housing</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Benefit</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claimants -</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total in</w:t>
            </w:r>
          </w:p>
          <w:p w14:paraId="2F00C061" w14:textId="08B92847" w:rsidR="00EC5848" w:rsidRPr="00EC5848" w:rsidRDefault="00D4178A" w:rsidP="00EC5848">
            <w:pPr>
              <w:rPr>
                <w:rFonts w:ascii="Arial" w:eastAsia="Times New Roman" w:hAnsi="Arial" w:cs="Arial"/>
                <w:sz w:val="24"/>
                <w:szCs w:val="24"/>
                <w:lang w:eastAsia="en-GB"/>
              </w:rPr>
            </w:pPr>
            <w:r>
              <w:rPr>
                <w:rFonts w:ascii="Arial" w:eastAsia="Times New Roman" w:hAnsi="Arial" w:cs="Arial"/>
                <w:sz w:val="24"/>
                <w:szCs w:val="24"/>
                <w:lang w:eastAsia="en-GB"/>
              </w:rPr>
              <w:t>e</w:t>
            </w:r>
            <w:r w:rsidR="00EC5848" w:rsidRPr="00EC5848">
              <w:rPr>
                <w:rFonts w:ascii="Arial" w:eastAsia="Times New Roman" w:hAnsi="Arial" w:cs="Arial"/>
                <w:sz w:val="24"/>
                <w:szCs w:val="24"/>
                <w:lang w:eastAsia="en-GB"/>
              </w:rPr>
              <w:t>mployment</w:t>
            </w:r>
            <w:r>
              <w:rPr>
                <w:rFonts w:ascii="Arial" w:eastAsia="Times New Roman" w:hAnsi="Arial" w:cs="Arial"/>
                <w:sz w:val="24"/>
                <w:szCs w:val="24"/>
                <w:lang w:eastAsia="en-GB"/>
              </w:rPr>
              <w:t xml:space="preserve"> </w:t>
            </w:r>
            <w:r w:rsidR="00EC5848" w:rsidRPr="00EC5848">
              <w:rPr>
                <w:rFonts w:ascii="Arial" w:eastAsia="Times New Roman" w:hAnsi="Arial" w:cs="Arial"/>
                <w:sz w:val="24"/>
                <w:szCs w:val="24"/>
                <w:lang w:eastAsia="en-GB"/>
              </w:rPr>
              <w:t>(and not</w:t>
            </w:r>
            <w:r>
              <w:rPr>
                <w:rFonts w:ascii="Arial" w:eastAsia="Times New Roman" w:hAnsi="Arial" w:cs="Arial"/>
                <w:sz w:val="24"/>
                <w:szCs w:val="24"/>
                <w:lang w:eastAsia="en-GB"/>
              </w:rPr>
              <w:t xml:space="preserve"> </w:t>
            </w:r>
            <w:r w:rsidR="00EC5848" w:rsidRPr="00EC5848">
              <w:rPr>
                <w:rFonts w:ascii="Arial" w:eastAsia="Times New Roman" w:hAnsi="Arial" w:cs="Arial"/>
                <w:sz w:val="24"/>
                <w:szCs w:val="24"/>
                <w:lang w:eastAsia="en-GB"/>
              </w:rPr>
              <w:t>Passported)</w:t>
            </w:r>
          </w:p>
          <w:p w14:paraId="2B2F17FA" w14:textId="38E37542" w:rsidR="00EC5848" w:rsidRDefault="00EC5848" w:rsidP="00EC5848">
            <w:pPr>
              <w:rPr>
                <w:rFonts w:ascii="Arial" w:eastAsia="Times New Roman" w:hAnsi="Arial" w:cs="Arial"/>
                <w:sz w:val="24"/>
                <w:szCs w:val="24"/>
                <w:lang w:eastAsia="en-GB"/>
              </w:rPr>
            </w:pPr>
            <w:r w:rsidRPr="00EC5848">
              <w:rPr>
                <w:rFonts w:ascii="Arial" w:eastAsia="Times New Roman" w:hAnsi="Arial" w:cs="Arial"/>
                <w:sz w:val="24"/>
                <w:szCs w:val="24"/>
                <w:lang w:eastAsia="en-GB"/>
              </w:rPr>
              <w:t xml:space="preserve">% </w:t>
            </w:r>
          </w:p>
        </w:tc>
        <w:tc>
          <w:tcPr>
            <w:tcW w:w="1701" w:type="dxa"/>
          </w:tcPr>
          <w:p w14:paraId="17AE9330" w14:textId="1146A4EE"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16.4%</w:t>
            </w:r>
          </w:p>
        </w:tc>
        <w:tc>
          <w:tcPr>
            <w:tcW w:w="1701" w:type="dxa"/>
          </w:tcPr>
          <w:p w14:paraId="48B78BAA" w14:textId="400964C4" w:rsid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14.6%</w:t>
            </w:r>
          </w:p>
        </w:tc>
        <w:tc>
          <w:tcPr>
            <w:tcW w:w="1508" w:type="dxa"/>
          </w:tcPr>
          <w:p w14:paraId="4475DB4A" w14:textId="0C5A655E" w:rsidR="00EC5848" w:rsidRDefault="00EC5848" w:rsidP="00310E7B">
            <w:pPr>
              <w:rPr>
                <w:rFonts w:ascii="Arial" w:eastAsia="Times New Roman" w:hAnsi="Arial" w:cs="Arial"/>
                <w:sz w:val="24"/>
                <w:szCs w:val="24"/>
                <w:lang w:eastAsia="en-GB"/>
              </w:rPr>
            </w:pPr>
            <w:r>
              <w:rPr>
                <w:rFonts w:ascii="Arial" w:eastAsia="Times New Roman" w:hAnsi="Arial" w:cs="Arial"/>
                <w:sz w:val="24"/>
                <w:szCs w:val="24"/>
                <w:lang w:eastAsia="en-GB"/>
              </w:rPr>
              <w:t>17.3%</w:t>
            </w:r>
          </w:p>
        </w:tc>
      </w:tr>
      <w:tr w:rsidR="00EC5848" w14:paraId="7EB303AF" w14:textId="77777777" w:rsidTr="00D4178A">
        <w:tc>
          <w:tcPr>
            <w:tcW w:w="4106" w:type="dxa"/>
          </w:tcPr>
          <w:p w14:paraId="1A516077" w14:textId="77777777" w:rsidR="00EC5848" w:rsidRDefault="00EC5848" w:rsidP="00D4178A">
            <w:pPr>
              <w:rPr>
                <w:rFonts w:ascii="Arial" w:eastAsia="Times New Roman" w:hAnsi="Arial" w:cs="Arial"/>
                <w:sz w:val="24"/>
                <w:szCs w:val="24"/>
                <w:lang w:eastAsia="en-GB"/>
              </w:rPr>
            </w:pPr>
            <w:r w:rsidRPr="00EC5848">
              <w:rPr>
                <w:rFonts w:ascii="Arial" w:eastAsia="Times New Roman" w:hAnsi="Arial" w:cs="Arial"/>
                <w:sz w:val="24"/>
                <w:szCs w:val="24"/>
                <w:lang w:eastAsia="en-GB"/>
              </w:rPr>
              <w:t>Long</w:t>
            </w:r>
            <w:r>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term</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empty</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homes in</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2020</w:t>
            </w:r>
          </w:p>
          <w:p w14:paraId="27E0D752" w14:textId="65CD9170" w:rsidR="00D4178A" w:rsidRDefault="00D4178A" w:rsidP="00D4178A">
            <w:pPr>
              <w:rPr>
                <w:rFonts w:ascii="Arial" w:eastAsia="Times New Roman" w:hAnsi="Arial" w:cs="Arial"/>
                <w:sz w:val="24"/>
                <w:szCs w:val="24"/>
                <w:lang w:eastAsia="en-GB"/>
              </w:rPr>
            </w:pPr>
          </w:p>
        </w:tc>
        <w:tc>
          <w:tcPr>
            <w:tcW w:w="1701" w:type="dxa"/>
          </w:tcPr>
          <w:p w14:paraId="0F8EE284" w14:textId="70EA75B9"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107</w:t>
            </w:r>
          </w:p>
        </w:tc>
        <w:tc>
          <w:tcPr>
            <w:tcW w:w="1701" w:type="dxa"/>
          </w:tcPr>
          <w:p w14:paraId="77B1382E" w14:textId="47B3CF66"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24,530</w:t>
            </w:r>
          </w:p>
        </w:tc>
        <w:tc>
          <w:tcPr>
            <w:tcW w:w="1508" w:type="dxa"/>
          </w:tcPr>
          <w:p w14:paraId="64C54348" w14:textId="59CA6571"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268,385</w:t>
            </w:r>
          </w:p>
        </w:tc>
      </w:tr>
      <w:tr w:rsidR="00EC5848" w14:paraId="383E3C78" w14:textId="77777777" w:rsidTr="00D4178A">
        <w:tc>
          <w:tcPr>
            <w:tcW w:w="4106" w:type="dxa"/>
          </w:tcPr>
          <w:p w14:paraId="5A452429" w14:textId="77777777" w:rsidR="00EC5848" w:rsidRDefault="00EC5848" w:rsidP="00D4178A">
            <w:pPr>
              <w:rPr>
                <w:rFonts w:ascii="Arial" w:eastAsia="Times New Roman" w:hAnsi="Arial" w:cs="Arial"/>
                <w:sz w:val="24"/>
                <w:szCs w:val="24"/>
                <w:lang w:eastAsia="en-GB"/>
              </w:rPr>
            </w:pPr>
            <w:r w:rsidRPr="00EC5848">
              <w:rPr>
                <w:rFonts w:ascii="Arial" w:eastAsia="Times New Roman" w:hAnsi="Arial" w:cs="Arial"/>
                <w:sz w:val="24"/>
                <w:szCs w:val="24"/>
                <w:lang w:eastAsia="en-GB"/>
              </w:rPr>
              <w:t>Second</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homes in</w:t>
            </w:r>
            <w:r w:rsidR="00D4178A">
              <w:rPr>
                <w:rFonts w:ascii="Arial" w:eastAsia="Times New Roman" w:hAnsi="Arial" w:cs="Arial"/>
                <w:sz w:val="24"/>
                <w:szCs w:val="24"/>
                <w:lang w:eastAsia="en-GB"/>
              </w:rPr>
              <w:t xml:space="preserve"> </w:t>
            </w:r>
            <w:r w:rsidRPr="00EC5848">
              <w:rPr>
                <w:rFonts w:ascii="Arial" w:eastAsia="Times New Roman" w:hAnsi="Arial" w:cs="Arial"/>
                <w:sz w:val="24"/>
                <w:szCs w:val="24"/>
                <w:lang w:eastAsia="en-GB"/>
              </w:rPr>
              <w:t>2020</w:t>
            </w:r>
          </w:p>
          <w:p w14:paraId="34A14B4F" w14:textId="3EEE627D" w:rsidR="00D4178A" w:rsidRDefault="00D4178A" w:rsidP="00D4178A">
            <w:pPr>
              <w:rPr>
                <w:rFonts w:ascii="Arial" w:eastAsia="Times New Roman" w:hAnsi="Arial" w:cs="Arial"/>
                <w:sz w:val="24"/>
                <w:szCs w:val="24"/>
                <w:lang w:eastAsia="en-GB"/>
              </w:rPr>
            </w:pPr>
          </w:p>
        </w:tc>
        <w:tc>
          <w:tcPr>
            <w:tcW w:w="1701" w:type="dxa"/>
          </w:tcPr>
          <w:p w14:paraId="1AC8080A" w14:textId="365A6A23" w:rsidR="00EC5848" w:rsidRDefault="00D4178A" w:rsidP="00310E7B">
            <w:pPr>
              <w:rPr>
                <w:rFonts w:ascii="Arial" w:eastAsia="Times New Roman" w:hAnsi="Arial" w:cs="Arial"/>
                <w:sz w:val="24"/>
                <w:szCs w:val="24"/>
                <w:lang w:eastAsia="en-GB"/>
              </w:rPr>
            </w:pPr>
            <w:r w:rsidRPr="00D4178A">
              <w:rPr>
                <w:rFonts w:ascii="Arial" w:eastAsia="Times New Roman" w:hAnsi="Arial" w:cs="Arial"/>
                <w:sz w:val="24"/>
                <w:szCs w:val="24"/>
                <w:lang w:eastAsia="en-GB"/>
              </w:rPr>
              <w:t>559</w:t>
            </w:r>
          </w:p>
        </w:tc>
        <w:tc>
          <w:tcPr>
            <w:tcW w:w="1701" w:type="dxa"/>
          </w:tcPr>
          <w:p w14:paraId="2AD2DD8F" w14:textId="304EA90D"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51,125</w:t>
            </w:r>
          </w:p>
        </w:tc>
        <w:tc>
          <w:tcPr>
            <w:tcW w:w="1508" w:type="dxa"/>
          </w:tcPr>
          <w:p w14:paraId="768A71D7" w14:textId="6FA9A0A5" w:rsidR="00EC5848" w:rsidRDefault="00EC5848" w:rsidP="00310E7B">
            <w:pPr>
              <w:rPr>
                <w:rFonts w:ascii="Arial" w:eastAsia="Times New Roman" w:hAnsi="Arial" w:cs="Arial"/>
                <w:sz w:val="24"/>
                <w:szCs w:val="24"/>
                <w:lang w:eastAsia="en-GB"/>
              </w:rPr>
            </w:pPr>
            <w:r w:rsidRPr="00EC5848">
              <w:rPr>
                <w:rFonts w:ascii="Arial" w:eastAsia="Times New Roman" w:hAnsi="Arial" w:cs="Arial"/>
                <w:sz w:val="24"/>
                <w:szCs w:val="24"/>
                <w:lang w:eastAsia="en-GB"/>
              </w:rPr>
              <w:t>262,953</w:t>
            </w:r>
          </w:p>
        </w:tc>
      </w:tr>
      <w:tr w:rsidR="00D4178A" w14:paraId="0F1ACEF3" w14:textId="77777777" w:rsidTr="00D4178A">
        <w:tc>
          <w:tcPr>
            <w:tcW w:w="4106" w:type="dxa"/>
          </w:tcPr>
          <w:p w14:paraId="247E20B8" w14:textId="51B9D986" w:rsidR="00D4178A" w:rsidRPr="00D4178A" w:rsidRDefault="00D4178A" w:rsidP="00D4178A">
            <w:pPr>
              <w:rPr>
                <w:rFonts w:ascii="Arial" w:eastAsia="Times New Roman" w:hAnsi="Arial" w:cs="Arial"/>
                <w:sz w:val="24"/>
                <w:szCs w:val="24"/>
                <w:lang w:eastAsia="en-GB"/>
              </w:rPr>
            </w:pPr>
            <w:r w:rsidRPr="00D4178A">
              <w:rPr>
                <w:rFonts w:ascii="Arial" w:eastAsia="Times New Roman" w:hAnsi="Arial" w:cs="Arial"/>
                <w:sz w:val="24"/>
                <w:szCs w:val="24"/>
                <w:lang w:eastAsia="en-GB"/>
              </w:rPr>
              <w:t>Total</w:t>
            </w:r>
            <w:r>
              <w:rPr>
                <w:rFonts w:ascii="Arial" w:eastAsia="Times New Roman" w:hAnsi="Arial" w:cs="Arial"/>
                <w:sz w:val="24"/>
                <w:szCs w:val="24"/>
                <w:lang w:eastAsia="en-GB"/>
              </w:rPr>
              <w:t xml:space="preserve"> </w:t>
            </w:r>
            <w:r w:rsidRPr="00D4178A">
              <w:rPr>
                <w:rFonts w:ascii="Arial" w:eastAsia="Times New Roman" w:hAnsi="Arial" w:cs="Arial"/>
                <w:sz w:val="24"/>
                <w:szCs w:val="24"/>
                <w:lang w:eastAsia="en-GB"/>
              </w:rPr>
              <w:t>housing</w:t>
            </w:r>
            <w:r>
              <w:rPr>
                <w:rFonts w:ascii="Arial" w:eastAsia="Times New Roman" w:hAnsi="Arial" w:cs="Arial"/>
                <w:sz w:val="24"/>
                <w:szCs w:val="24"/>
                <w:lang w:eastAsia="en-GB"/>
              </w:rPr>
              <w:t xml:space="preserve"> </w:t>
            </w:r>
            <w:r w:rsidRPr="00D4178A">
              <w:rPr>
                <w:rFonts w:ascii="Arial" w:eastAsia="Times New Roman" w:hAnsi="Arial" w:cs="Arial"/>
                <w:sz w:val="24"/>
                <w:szCs w:val="24"/>
                <w:lang w:eastAsia="en-GB"/>
              </w:rPr>
              <w:t>association</w:t>
            </w:r>
            <w:r>
              <w:rPr>
                <w:rFonts w:ascii="Arial" w:eastAsia="Times New Roman" w:hAnsi="Arial" w:cs="Arial"/>
                <w:sz w:val="24"/>
                <w:szCs w:val="24"/>
                <w:lang w:eastAsia="en-GB"/>
              </w:rPr>
              <w:t xml:space="preserve"> </w:t>
            </w:r>
            <w:r w:rsidRPr="00D4178A">
              <w:rPr>
                <w:rFonts w:ascii="Arial" w:eastAsia="Times New Roman" w:hAnsi="Arial" w:cs="Arial"/>
                <w:sz w:val="24"/>
                <w:szCs w:val="24"/>
                <w:lang w:eastAsia="en-GB"/>
              </w:rPr>
              <w:t>affordable</w:t>
            </w:r>
          </w:p>
          <w:p w14:paraId="12397953" w14:textId="6756AE15" w:rsidR="00D4178A" w:rsidRPr="00EC5848" w:rsidRDefault="00D4178A" w:rsidP="00D4178A">
            <w:pPr>
              <w:rPr>
                <w:rFonts w:ascii="Arial" w:eastAsia="Times New Roman" w:hAnsi="Arial" w:cs="Arial"/>
                <w:sz w:val="24"/>
                <w:szCs w:val="24"/>
                <w:lang w:eastAsia="en-GB"/>
              </w:rPr>
            </w:pPr>
            <w:r w:rsidRPr="00D4178A">
              <w:rPr>
                <w:rFonts w:ascii="Arial" w:eastAsia="Times New Roman" w:hAnsi="Arial" w:cs="Arial"/>
                <w:sz w:val="24"/>
                <w:szCs w:val="24"/>
                <w:lang w:eastAsia="en-GB"/>
              </w:rPr>
              <w:t>homes in</w:t>
            </w:r>
            <w:r>
              <w:rPr>
                <w:rFonts w:ascii="Arial" w:eastAsia="Times New Roman" w:hAnsi="Arial" w:cs="Arial"/>
                <w:sz w:val="24"/>
                <w:szCs w:val="24"/>
                <w:lang w:eastAsia="en-GB"/>
              </w:rPr>
              <w:t xml:space="preserve"> </w:t>
            </w:r>
            <w:r w:rsidRPr="00D4178A">
              <w:rPr>
                <w:rFonts w:ascii="Arial" w:eastAsia="Times New Roman" w:hAnsi="Arial" w:cs="Arial"/>
                <w:sz w:val="24"/>
                <w:szCs w:val="24"/>
                <w:lang w:eastAsia="en-GB"/>
              </w:rPr>
              <w:t>2018/19</w:t>
            </w:r>
          </w:p>
        </w:tc>
        <w:tc>
          <w:tcPr>
            <w:tcW w:w="1701" w:type="dxa"/>
          </w:tcPr>
          <w:p w14:paraId="41F018B4" w14:textId="4DA13EFB" w:rsidR="00D4178A" w:rsidRPr="00D4178A" w:rsidRDefault="00D4178A" w:rsidP="00310E7B">
            <w:pPr>
              <w:rPr>
                <w:rFonts w:ascii="Arial" w:eastAsia="Times New Roman" w:hAnsi="Arial" w:cs="Arial"/>
                <w:sz w:val="24"/>
                <w:szCs w:val="24"/>
                <w:lang w:eastAsia="en-GB"/>
              </w:rPr>
            </w:pPr>
            <w:r w:rsidRPr="00D4178A">
              <w:rPr>
                <w:rFonts w:ascii="Arial" w:eastAsia="Times New Roman" w:hAnsi="Arial" w:cs="Arial"/>
                <w:sz w:val="24"/>
                <w:szCs w:val="24"/>
                <w:lang w:eastAsia="en-GB"/>
              </w:rPr>
              <w:t>2,610</w:t>
            </w:r>
          </w:p>
        </w:tc>
        <w:tc>
          <w:tcPr>
            <w:tcW w:w="1701" w:type="dxa"/>
          </w:tcPr>
          <w:p w14:paraId="32F08A08" w14:textId="2D6AFBDC" w:rsidR="00D4178A" w:rsidRPr="00EC5848" w:rsidRDefault="00D4178A" w:rsidP="00310E7B">
            <w:pPr>
              <w:rPr>
                <w:rFonts w:ascii="Arial" w:eastAsia="Times New Roman" w:hAnsi="Arial" w:cs="Arial"/>
                <w:sz w:val="24"/>
                <w:szCs w:val="24"/>
                <w:lang w:eastAsia="en-GB"/>
              </w:rPr>
            </w:pPr>
            <w:r w:rsidRPr="00D4178A">
              <w:rPr>
                <w:rFonts w:ascii="Arial" w:eastAsia="Times New Roman" w:hAnsi="Arial" w:cs="Arial"/>
                <w:sz w:val="24"/>
                <w:szCs w:val="24"/>
                <w:lang w:eastAsia="en-GB"/>
              </w:rPr>
              <w:t>261,214</w:t>
            </w:r>
          </w:p>
        </w:tc>
        <w:tc>
          <w:tcPr>
            <w:tcW w:w="1508" w:type="dxa"/>
          </w:tcPr>
          <w:p w14:paraId="50EC2A2D" w14:textId="459F40A8" w:rsidR="00D4178A" w:rsidRPr="00EC5848" w:rsidRDefault="00D4178A" w:rsidP="00310E7B">
            <w:pPr>
              <w:rPr>
                <w:rFonts w:ascii="Arial" w:eastAsia="Times New Roman" w:hAnsi="Arial" w:cs="Arial"/>
                <w:sz w:val="24"/>
                <w:szCs w:val="24"/>
                <w:lang w:eastAsia="en-GB"/>
              </w:rPr>
            </w:pPr>
            <w:r w:rsidRPr="00D4178A">
              <w:rPr>
                <w:rFonts w:ascii="Arial" w:eastAsia="Times New Roman" w:hAnsi="Arial" w:cs="Arial"/>
                <w:sz w:val="24"/>
                <w:szCs w:val="24"/>
                <w:lang w:eastAsia="en-GB"/>
              </w:rPr>
              <w:t>2,753,583</w:t>
            </w:r>
          </w:p>
        </w:tc>
      </w:tr>
    </w:tbl>
    <w:p w14:paraId="6C03503E" w14:textId="0CD59D90" w:rsidR="00DB72E2" w:rsidRDefault="00DB72E2" w:rsidP="008D2AEE">
      <w:pPr>
        <w:jc w:val="center"/>
        <w:rPr>
          <w:rFonts w:ascii="Arial" w:hAnsi="Arial" w:cs="Arial"/>
          <w:b/>
          <w:bCs/>
          <w:sz w:val="28"/>
          <w:szCs w:val="28"/>
        </w:rPr>
      </w:pPr>
      <w:r>
        <w:rPr>
          <w:noProof/>
        </w:rPr>
        <w:lastRenderedPageBreak/>
        <w:drawing>
          <wp:inline distT="0" distB="0" distL="0" distR="0" wp14:anchorId="7A0A5428" wp14:editId="18BD4300">
            <wp:extent cx="5360939" cy="313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97" t="15127" r="10126" b="4510"/>
                    <a:stretch/>
                  </pic:blipFill>
                  <pic:spPr bwMode="auto">
                    <a:xfrm>
                      <a:off x="0" y="0"/>
                      <a:ext cx="5373336" cy="3139062"/>
                    </a:xfrm>
                    <a:prstGeom prst="rect">
                      <a:avLst/>
                    </a:prstGeom>
                    <a:ln>
                      <a:noFill/>
                    </a:ln>
                    <a:extLst>
                      <a:ext uri="{53640926-AAD7-44D8-BBD7-CCE9431645EC}">
                        <a14:shadowObscured xmlns:a14="http://schemas.microsoft.com/office/drawing/2010/main"/>
                      </a:ext>
                    </a:extLst>
                  </pic:spPr>
                </pic:pic>
              </a:graphicData>
            </a:graphic>
          </wp:inline>
        </w:drawing>
      </w:r>
    </w:p>
    <w:p w14:paraId="2F945E04" w14:textId="47B727BB" w:rsidR="00DB72E2" w:rsidRDefault="00DB72E2" w:rsidP="001470E4">
      <w:pPr>
        <w:rPr>
          <w:rFonts w:ascii="Arial" w:hAnsi="Arial" w:cs="Arial"/>
          <w:b/>
          <w:bCs/>
          <w:sz w:val="28"/>
          <w:szCs w:val="28"/>
        </w:rPr>
      </w:pPr>
    </w:p>
    <w:p w14:paraId="54AC870C" w14:textId="77777777" w:rsidR="00DB72E2" w:rsidRPr="00DB72E2" w:rsidRDefault="00DB72E2" w:rsidP="001470E4">
      <w:pPr>
        <w:rPr>
          <w:rFonts w:ascii="Arial" w:hAnsi="Arial" w:cs="Arial"/>
          <w:sz w:val="24"/>
          <w:szCs w:val="24"/>
        </w:rPr>
      </w:pPr>
      <w:r w:rsidRPr="00DB72E2">
        <w:rPr>
          <w:rFonts w:ascii="Arial" w:hAnsi="Arial" w:cs="Arial"/>
          <w:sz w:val="24"/>
          <w:szCs w:val="24"/>
        </w:rPr>
        <w:t xml:space="preserve">Potential annual demand for shared ownership with 50% equity share  West Devon </w:t>
      </w:r>
    </w:p>
    <w:p w14:paraId="06225E78" w14:textId="3A755A6F" w:rsidR="00DB72E2" w:rsidRPr="00DB72E2" w:rsidRDefault="00DB72E2" w:rsidP="00DB72E2">
      <w:pPr>
        <w:pStyle w:val="ListParagraph"/>
        <w:numPr>
          <w:ilvl w:val="0"/>
          <w:numId w:val="2"/>
        </w:numPr>
        <w:rPr>
          <w:rFonts w:ascii="Arial" w:hAnsi="Arial" w:cs="Arial"/>
          <w:sz w:val="24"/>
          <w:szCs w:val="24"/>
        </w:rPr>
      </w:pPr>
      <w:r w:rsidRPr="00DB72E2">
        <w:rPr>
          <w:rFonts w:ascii="Arial" w:hAnsi="Arial" w:cs="Arial"/>
          <w:sz w:val="24"/>
          <w:szCs w:val="24"/>
        </w:rPr>
        <w:t xml:space="preserve">One bedroom </w:t>
      </w:r>
      <w:r w:rsidR="008D2AEE">
        <w:rPr>
          <w:rFonts w:ascii="Arial" w:hAnsi="Arial" w:cs="Arial"/>
          <w:sz w:val="24"/>
          <w:szCs w:val="24"/>
        </w:rPr>
        <w:t xml:space="preserve">- </w:t>
      </w:r>
      <w:r w:rsidRPr="00DB72E2">
        <w:rPr>
          <w:rFonts w:ascii="Arial" w:hAnsi="Arial" w:cs="Arial"/>
          <w:sz w:val="24"/>
          <w:szCs w:val="24"/>
        </w:rPr>
        <w:t xml:space="preserve">9 </w:t>
      </w:r>
    </w:p>
    <w:p w14:paraId="5368FE0A" w14:textId="022ED0CF" w:rsidR="00DB72E2" w:rsidRPr="00DB72E2" w:rsidRDefault="00DB72E2" w:rsidP="00DB72E2">
      <w:pPr>
        <w:pStyle w:val="ListParagraph"/>
        <w:numPr>
          <w:ilvl w:val="0"/>
          <w:numId w:val="2"/>
        </w:numPr>
        <w:rPr>
          <w:rFonts w:ascii="Arial" w:hAnsi="Arial" w:cs="Arial"/>
          <w:sz w:val="24"/>
          <w:szCs w:val="24"/>
        </w:rPr>
      </w:pPr>
      <w:r w:rsidRPr="00DB72E2">
        <w:rPr>
          <w:rFonts w:ascii="Arial" w:hAnsi="Arial" w:cs="Arial"/>
          <w:sz w:val="24"/>
          <w:szCs w:val="24"/>
        </w:rPr>
        <w:t xml:space="preserve">Two bedrooms </w:t>
      </w:r>
      <w:r w:rsidR="008D2AEE">
        <w:rPr>
          <w:rFonts w:ascii="Arial" w:hAnsi="Arial" w:cs="Arial"/>
          <w:sz w:val="24"/>
          <w:szCs w:val="24"/>
        </w:rPr>
        <w:t xml:space="preserve">- </w:t>
      </w:r>
      <w:r w:rsidRPr="00DB72E2">
        <w:rPr>
          <w:rFonts w:ascii="Arial" w:hAnsi="Arial" w:cs="Arial"/>
          <w:sz w:val="24"/>
          <w:szCs w:val="24"/>
        </w:rPr>
        <w:t xml:space="preserve">15 </w:t>
      </w:r>
    </w:p>
    <w:p w14:paraId="170D0DC4" w14:textId="6C879395" w:rsidR="00DB72E2" w:rsidRPr="00DB72E2" w:rsidRDefault="00DB72E2" w:rsidP="00DB72E2">
      <w:pPr>
        <w:pStyle w:val="ListParagraph"/>
        <w:numPr>
          <w:ilvl w:val="0"/>
          <w:numId w:val="2"/>
        </w:numPr>
        <w:rPr>
          <w:rFonts w:ascii="Arial" w:hAnsi="Arial" w:cs="Arial"/>
          <w:sz w:val="24"/>
          <w:szCs w:val="24"/>
        </w:rPr>
      </w:pPr>
      <w:r w:rsidRPr="00DB72E2">
        <w:rPr>
          <w:rFonts w:ascii="Arial" w:hAnsi="Arial" w:cs="Arial"/>
          <w:sz w:val="24"/>
          <w:szCs w:val="24"/>
        </w:rPr>
        <w:t xml:space="preserve">Three bedrooms </w:t>
      </w:r>
      <w:r w:rsidR="008D2AEE">
        <w:rPr>
          <w:rFonts w:ascii="Arial" w:hAnsi="Arial" w:cs="Arial"/>
          <w:sz w:val="24"/>
          <w:szCs w:val="24"/>
        </w:rPr>
        <w:t xml:space="preserve">- </w:t>
      </w:r>
      <w:r w:rsidRPr="00DB72E2">
        <w:rPr>
          <w:rFonts w:ascii="Arial" w:hAnsi="Arial" w:cs="Arial"/>
          <w:sz w:val="24"/>
          <w:szCs w:val="24"/>
        </w:rPr>
        <w:t xml:space="preserve"> 9 </w:t>
      </w:r>
    </w:p>
    <w:p w14:paraId="2738A0C8" w14:textId="2D24A2DF" w:rsidR="00DB72E2" w:rsidRPr="00DB72E2" w:rsidRDefault="00DB72E2" w:rsidP="00DB72E2">
      <w:pPr>
        <w:pStyle w:val="ListParagraph"/>
        <w:numPr>
          <w:ilvl w:val="0"/>
          <w:numId w:val="2"/>
        </w:numPr>
        <w:rPr>
          <w:rFonts w:ascii="Arial" w:hAnsi="Arial" w:cs="Arial"/>
          <w:sz w:val="24"/>
          <w:szCs w:val="24"/>
        </w:rPr>
      </w:pPr>
      <w:r w:rsidRPr="00DB72E2">
        <w:rPr>
          <w:rFonts w:ascii="Arial" w:hAnsi="Arial" w:cs="Arial"/>
          <w:sz w:val="24"/>
          <w:szCs w:val="24"/>
        </w:rPr>
        <w:t xml:space="preserve">Four bedrooms </w:t>
      </w:r>
      <w:r w:rsidR="008D2AEE">
        <w:rPr>
          <w:rFonts w:ascii="Arial" w:hAnsi="Arial" w:cs="Arial"/>
          <w:sz w:val="24"/>
          <w:szCs w:val="24"/>
        </w:rPr>
        <w:t xml:space="preserve">- </w:t>
      </w:r>
      <w:r w:rsidRPr="00DB72E2">
        <w:rPr>
          <w:rFonts w:ascii="Arial" w:hAnsi="Arial" w:cs="Arial"/>
          <w:sz w:val="24"/>
          <w:szCs w:val="24"/>
        </w:rPr>
        <w:t xml:space="preserve">4 </w:t>
      </w:r>
    </w:p>
    <w:p w14:paraId="587BF9D6" w14:textId="350F7BC1" w:rsidR="00DB72E2" w:rsidRDefault="00DB72E2" w:rsidP="00DB72E2">
      <w:pPr>
        <w:pStyle w:val="ListParagraph"/>
        <w:numPr>
          <w:ilvl w:val="0"/>
          <w:numId w:val="2"/>
        </w:numPr>
        <w:rPr>
          <w:rFonts w:ascii="Arial" w:hAnsi="Arial" w:cs="Arial"/>
          <w:sz w:val="24"/>
          <w:szCs w:val="24"/>
        </w:rPr>
      </w:pPr>
      <w:r w:rsidRPr="00DB72E2">
        <w:rPr>
          <w:rFonts w:ascii="Arial" w:hAnsi="Arial" w:cs="Arial"/>
          <w:sz w:val="24"/>
          <w:szCs w:val="24"/>
        </w:rPr>
        <w:t xml:space="preserve">Total </w:t>
      </w:r>
      <w:r w:rsidR="008D2AEE">
        <w:rPr>
          <w:rFonts w:ascii="Arial" w:hAnsi="Arial" w:cs="Arial"/>
          <w:sz w:val="24"/>
          <w:szCs w:val="24"/>
        </w:rPr>
        <w:t xml:space="preserve">- </w:t>
      </w:r>
      <w:r w:rsidRPr="00DB72E2">
        <w:rPr>
          <w:rFonts w:ascii="Arial" w:hAnsi="Arial" w:cs="Arial"/>
          <w:sz w:val="24"/>
          <w:szCs w:val="24"/>
        </w:rPr>
        <w:t>37</w:t>
      </w:r>
    </w:p>
    <w:p w14:paraId="56974137" w14:textId="382792B8" w:rsidR="005D47D2" w:rsidRDefault="005D47D2" w:rsidP="005D47D2">
      <w:pPr>
        <w:rPr>
          <w:rFonts w:ascii="Arial" w:hAnsi="Arial" w:cs="Arial"/>
          <w:sz w:val="24"/>
          <w:szCs w:val="24"/>
        </w:rPr>
      </w:pPr>
    </w:p>
    <w:p w14:paraId="61347987" w14:textId="77777777" w:rsidR="005D47D2" w:rsidRPr="005D47D2" w:rsidRDefault="005D47D2" w:rsidP="005D47D2">
      <w:pPr>
        <w:rPr>
          <w:rFonts w:ascii="Arial" w:hAnsi="Arial" w:cs="Arial"/>
          <w:sz w:val="24"/>
          <w:szCs w:val="24"/>
        </w:rPr>
      </w:pPr>
    </w:p>
    <w:p w14:paraId="42066F85" w14:textId="1AB05511" w:rsidR="00DB72E2" w:rsidRDefault="00DB72E2" w:rsidP="00DB72E2">
      <w:pPr>
        <w:rPr>
          <w:rFonts w:ascii="Arial" w:hAnsi="Arial" w:cs="Arial"/>
          <w:sz w:val="24"/>
          <w:szCs w:val="24"/>
        </w:rPr>
      </w:pPr>
      <w:r>
        <w:rPr>
          <w:noProof/>
        </w:rPr>
        <w:drawing>
          <wp:inline distT="0" distB="0" distL="0" distR="0" wp14:anchorId="79BC2751" wp14:editId="764F0C8D">
            <wp:extent cx="5745480" cy="2949894"/>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69" t="15836" r="9058" b="6402"/>
                    <a:stretch/>
                  </pic:blipFill>
                  <pic:spPr bwMode="auto">
                    <a:xfrm>
                      <a:off x="0" y="0"/>
                      <a:ext cx="5791223" cy="2973380"/>
                    </a:xfrm>
                    <a:prstGeom prst="rect">
                      <a:avLst/>
                    </a:prstGeom>
                    <a:ln>
                      <a:noFill/>
                    </a:ln>
                    <a:extLst>
                      <a:ext uri="{53640926-AAD7-44D8-BBD7-CCE9431645EC}">
                        <a14:shadowObscured xmlns:a14="http://schemas.microsoft.com/office/drawing/2010/main"/>
                      </a:ext>
                    </a:extLst>
                  </pic:spPr>
                </pic:pic>
              </a:graphicData>
            </a:graphic>
          </wp:inline>
        </w:drawing>
      </w:r>
    </w:p>
    <w:p w14:paraId="741A4D6C" w14:textId="45EB1F71" w:rsidR="00DB72E2" w:rsidRPr="00DB72E2" w:rsidRDefault="00DB72E2" w:rsidP="00DB72E2">
      <w:pPr>
        <w:rPr>
          <w:rFonts w:ascii="Arial" w:hAnsi="Arial" w:cs="Arial"/>
          <w:sz w:val="24"/>
          <w:szCs w:val="24"/>
        </w:rPr>
      </w:pPr>
    </w:p>
    <w:p w14:paraId="65CE2CCC" w14:textId="77777777" w:rsidR="005D47D2" w:rsidRDefault="0038702C" w:rsidP="001470E4">
      <w:r w:rsidRPr="00DB72E2">
        <w:rPr>
          <w:noProof/>
        </w:rPr>
        <w:lastRenderedPageBreak/>
        <w:drawing>
          <wp:inline distT="0" distB="0" distL="0" distR="0" wp14:anchorId="2277250C" wp14:editId="3B7668DA">
            <wp:extent cx="4358640" cy="463409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56" t="14384" r="17726" b="4169"/>
                    <a:stretch/>
                  </pic:blipFill>
                  <pic:spPr bwMode="auto">
                    <a:xfrm>
                      <a:off x="0" y="0"/>
                      <a:ext cx="4387305" cy="4664569"/>
                    </a:xfrm>
                    <a:prstGeom prst="rect">
                      <a:avLst/>
                    </a:prstGeom>
                    <a:ln>
                      <a:noFill/>
                    </a:ln>
                    <a:extLst>
                      <a:ext uri="{53640926-AAD7-44D8-BBD7-CCE9431645EC}">
                        <a14:shadowObscured xmlns:a14="http://schemas.microsoft.com/office/drawing/2010/main"/>
                      </a:ext>
                    </a:extLst>
                  </pic:spPr>
                </pic:pic>
              </a:graphicData>
            </a:graphic>
          </wp:inline>
        </w:drawing>
      </w:r>
    </w:p>
    <w:p w14:paraId="610AD445" w14:textId="06B195D8" w:rsidR="00DB72E2" w:rsidRDefault="00DB72E2" w:rsidP="001470E4">
      <w:r w:rsidRPr="00DB72E2">
        <w:rPr>
          <w:noProof/>
        </w:rPr>
        <w:drawing>
          <wp:inline distT="0" distB="0" distL="0" distR="0" wp14:anchorId="59501B9C" wp14:editId="1C3B4FC2">
            <wp:extent cx="5729894" cy="404558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05" t="14303" r="6072" b="4483"/>
                    <a:stretch/>
                  </pic:blipFill>
                  <pic:spPr bwMode="auto">
                    <a:xfrm>
                      <a:off x="0" y="0"/>
                      <a:ext cx="5784525" cy="4084157"/>
                    </a:xfrm>
                    <a:prstGeom prst="rect">
                      <a:avLst/>
                    </a:prstGeom>
                    <a:ln>
                      <a:noFill/>
                    </a:ln>
                    <a:extLst>
                      <a:ext uri="{53640926-AAD7-44D8-BBD7-CCE9431645EC}">
                        <a14:shadowObscured xmlns:a14="http://schemas.microsoft.com/office/drawing/2010/main"/>
                      </a:ext>
                    </a:extLst>
                  </pic:spPr>
                </pic:pic>
              </a:graphicData>
            </a:graphic>
          </wp:inline>
        </w:drawing>
      </w:r>
    </w:p>
    <w:p w14:paraId="0AA93DEB" w14:textId="72810670" w:rsidR="0038702C" w:rsidRPr="0038702C" w:rsidRDefault="0038702C" w:rsidP="0038702C">
      <w:pPr>
        <w:rPr>
          <w:rFonts w:ascii="Arial" w:hAnsi="Arial" w:cs="Arial"/>
          <w:sz w:val="28"/>
          <w:szCs w:val="28"/>
        </w:rPr>
      </w:pPr>
    </w:p>
    <w:p w14:paraId="60A728BE" w14:textId="77777777" w:rsidR="005D47D2" w:rsidRDefault="005D47D2" w:rsidP="001470E4">
      <w:pPr>
        <w:rPr>
          <w:rFonts w:ascii="Arial" w:hAnsi="Arial" w:cs="Arial"/>
          <w:b/>
          <w:bCs/>
          <w:sz w:val="28"/>
          <w:szCs w:val="28"/>
        </w:rPr>
      </w:pPr>
      <w:r w:rsidRPr="0038702C">
        <w:rPr>
          <w:noProof/>
        </w:rPr>
        <w:drawing>
          <wp:inline distT="0" distB="0" distL="0" distR="0" wp14:anchorId="51A87BAF" wp14:editId="1258C67B">
            <wp:extent cx="6252556" cy="2834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182" b="5220"/>
                    <a:stretch/>
                  </pic:blipFill>
                  <pic:spPr bwMode="auto">
                    <a:xfrm>
                      <a:off x="0" y="0"/>
                      <a:ext cx="6267926" cy="2841608"/>
                    </a:xfrm>
                    <a:prstGeom prst="rect">
                      <a:avLst/>
                    </a:prstGeom>
                    <a:ln>
                      <a:noFill/>
                    </a:ln>
                    <a:extLst>
                      <a:ext uri="{53640926-AAD7-44D8-BBD7-CCE9431645EC}">
                        <a14:shadowObscured xmlns:a14="http://schemas.microsoft.com/office/drawing/2010/main"/>
                      </a:ext>
                    </a:extLst>
                  </pic:spPr>
                </pic:pic>
              </a:graphicData>
            </a:graphic>
          </wp:inline>
        </w:drawing>
      </w:r>
    </w:p>
    <w:p w14:paraId="3FB21A9A" w14:textId="75F8B0E5" w:rsidR="00DB72E2" w:rsidRDefault="00DB72E2" w:rsidP="001470E4">
      <w:pPr>
        <w:rPr>
          <w:rFonts w:ascii="Arial" w:hAnsi="Arial" w:cs="Arial"/>
          <w:b/>
          <w:bCs/>
          <w:sz w:val="28"/>
          <w:szCs w:val="28"/>
        </w:rPr>
      </w:pPr>
      <w:r w:rsidRPr="00DB72E2">
        <w:rPr>
          <w:noProof/>
        </w:rPr>
        <w:drawing>
          <wp:inline distT="0" distB="0" distL="0" distR="0" wp14:anchorId="3DD50D8B" wp14:editId="784D96F4">
            <wp:extent cx="6252210" cy="34579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299" b="7649"/>
                    <a:stretch/>
                  </pic:blipFill>
                  <pic:spPr bwMode="auto">
                    <a:xfrm>
                      <a:off x="0" y="0"/>
                      <a:ext cx="6270620" cy="3468085"/>
                    </a:xfrm>
                    <a:prstGeom prst="rect">
                      <a:avLst/>
                    </a:prstGeom>
                    <a:ln>
                      <a:noFill/>
                    </a:ln>
                    <a:extLst>
                      <a:ext uri="{53640926-AAD7-44D8-BBD7-CCE9431645EC}">
                        <a14:shadowObscured xmlns:a14="http://schemas.microsoft.com/office/drawing/2010/main"/>
                      </a:ext>
                    </a:extLst>
                  </pic:spPr>
                </pic:pic>
              </a:graphicData>
            </a:graphic>
          </wp:inline>
        </w:drawing>
      </w:r>
    </w:p>
    <w:p w14:paraId="58057116" w14:textId="77777777" w:rsidR="0071130C" w:rsidRDefault="0071130C" w:rsidP="001470E4">
      <w:pPr>
        <w:rPr>
          <w:rFonts w:ascii="Arial" w:hAnsi="Arial" w:cs="Arial"/>
          <w:sz w:val="24"/>
          <w:szCs w:val="24"/>
        </w:rPr>
      </w:pPr>
    </w:p>
    <w:p w14:paraId="245724FC" w14:textId="2F07C460" w:rsidR="0038702C" w:rsidRPr="0071130C" w:rsidRDefault="0038702C" w:rsidP="001470E4">
      <w:pPr>
        <w:rPr>
          <w:rFonts w:ascii="Arial" w:hAnsi="Arial" w:cs="Arial"/>
          <w:sz w:val="24"/>
          <w:szCs w:val="24"/>
        </w:rPr>
      </w:pPr>
      <w:r w:rsidRPr="0071130C">
        <w:rPr>
          <w:rFonts w:ascii="Arial" w:hAnsi="Arial" w:cs="Arial"/>
          <w:sz w:val="24"/>
          <w:szCs w:val="24"/>
        </w:rPr>
        <w:t xml:space="preserve">The total annual affordable housing need in West Devon of 57 households per year  represents 24.0% of the annual projected household growth in the Borough between 2014 and 2034 (238 households per year as identified within the full OAN calculations). This proportion of new housing as affordable appears achievable to deliver in West Devon. </w:t>
      </w:r>
    </w:p>
    <w:p w14:paraId="3667DBB2" w14:textId="77777777" w:rsidR="0038702C" w:rsidRPr="0071130C" w:rsidRDefault="0038702C" w:rsidP="001470E4">
      <w:pPr>
        <w:rPr>
          <w:rFonts w:ascii="Arial" w:hAnsi="Arial" w:cs="Arial"/>
          <w:sz w:val="24"/>
          <w:szCs w:val="24"/>
        </w:rPr>
      </w:pPr>
    </w:p>
    <w:p w14:paraId="1C526D4D" w14:textId="1DA6F1C4" w:rsidR="0038702C" w:rsidRDefault="0071130C" w:rsidP="001470E4">
      <w:pPr>
        <w:rPr>
          <w:rFonts w:ascii="Arial" w:hAnsi="Arial" w:cs="Arial"/>
          <w:b/>
          <w:bCs/>
          <w:sz w:val="28"/>
          <w:szCs w:val="28"/>
        </w:rPr>
      </w:pPr>
      <w:r>
        <w:rPr>
          <w:noProof/>
        </w:rPr>
        <w:lastRenderedPageBreak/>
        <w:drawing>
          <wp:inline distT="0" distB="0" distL="0" distR="0" wp14:anchorId="2895A4A0" wp14:editId="15E214C5">
            <wp:extent cx="5897880" cy="2917297"/>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942" t="15600" r="7691" b="16366"/>
                    <a:stretch/>
                  </pic:blipFill>
                  <pic:spPr bwMode="auto">
                    <a:xfrm>
                      <a:off x="0" y="0"/>
                      <a:ext cx="5922804" cy="2929625"/>
                    </a:xfrm>
                    <a:prstGeom prst="rect">
                      <a:avLst/>
                    </a:prstGeom>
                    <a:ln>
                      <a:noFill/>
                    </a:ln>
                    <a:extLst>
                      <a:ext uri="{53640926-AAD7-44D8-BBD7-CCE9431645EC}">
                        <a14:shadowObscured xmlns:a14="http://schemas.microsoft.com/office/drawing/2010/main"/>
                      </a:ext>
                    </a:extLst>
                  </pic:spPr>
                </pic:pic>
              </a:graphicData>
            </a:graphic>
          </wp:inline>
        </w:drawing>
      </w:r>
    </w:p>
    <w:p w14:paraId="7835F3E9" w14:textId="77777777" w:rsidR="0038702C" w:rsidRDefault="0038702C" w:rsidP="001470E4">
      <w:pPr>
        <w:rPr>
          <w:rFonts w:ascii="Arial" w:hAnsi="Arial" w:cs="Arial"/>
          <w:b/>
          <w:bCs/>
          <w:sz w:val="28"/>
          <w:szCs w:val="28"/>
        </w:rPr>
      </w:pPr>
    </w:p>
    <w:p w14:paraId="2A859FFC" w14:textId="2137E416" w:rsidR="001470E4" w:rsidRDefault="00237534" w:rsidP="001470E4">
      <w:pPr>
        <w:rPr>
          <w:rFonts w:ascii="Arial" w:hAnsi="Arial" w:cs="Arial"/>
          <w:b/>
          <w:bCs/>
          <w:sz w:val="28"/>
          <w:szCs w:val="28"/>
        </w:rPr>
      </w:pPr>
      <w:r>
        <w:rPr>
          <w:rFonts w:ascii="Arial" w:hAnsi="Arial" w:cs="Arial"/>
          <w:b/>
          <w:bCs/>
          <w:sz w:val="28"/>
          <w:szCs w:val="28"/>
        </w:rPr>
        <w:t>5</w:t>
      </w:r>
      <w:r w:rsidR="009F37A0">
        <w:rPr>
          <w:rFonts w:ascii="Arial" w:hAnsi="Arial" w:cs="Arial"/>
          <w:b/>
          <w:bCs/>
          <w:sz w:val="28"/>
          <w:szCs w:val="28"/>
        </w:rPr>
        <w:t xml:space="preserve">. </w:t>
      </w:r>
      <w:r w:rsidR="001470E4">
        <w:rPr>
          <w:rFonts w:ascii="Arial" w:hAnsi="Arial" w:cs="Arial"/>
          <w:b/>
          <w:bCs/>
          <w:sz w:val="28"/>
          <w:szCs w:val="28"/>
        </w:rPr>
        <w:t>Data Set: Extra Care Housing Need</w:t>
      </w:r>
    </w:p>
    <w:p w14:paraId="63576362" w14:textId="77777777" w:rsidR="001470E4" w:rsidRPr="000C2065" w:rsidRDefault="001470E4" w:rsidP="001470E4">
      <w:pPr>
        <w:spacing w:after="0"/>
        <w:rPr>
          <w:rFonts w:ascii="Arial" w:hAnsi="Arial" w:cs="Arial"/>
          <w:sz w:val="24"/>
          <w:szCs w:val="24"/>
        </w:rPr>
      </w:pPr>
      <w:r w:rsidRPr="000C2065">
        <w:rPr>
          <w:rFonts w:ascii="Arial" w:hAnsi="Arial" w:cs="Arial"/>
          <w:sz w:val="24"/>
          <w:szCs w:val="24"/>
        </w:rPr>
        <w:t>(Data source:</w:t>
      </w:r>
      <w:r>
        <w:rPr>
          <w:rFonts w:ascii="Arial" w:hAnsi="Arial" w:cs="Arial"/>
          <w:sz w:val="24"/>
          <w:szCs w:val="24"/>
        </w:rPr>
        <w:t xml:space="preserve"> Devon County Council </w:t>
      </w:r>
      <w:r w:rsidRPr="000C2065">
        <w:rPr>
          <w:rFonts w:ascii="Arial" w:hAnsi="Arial" w:cs="Arial"/>
          <w:sz w:val="24"/>
          <w:szCs w:val="24"/>
        </w:rPr>
        <w:t>Refresh of the Commissioning Strategy</w:t>
      </w:r>
    </w:p>
    <w:p w14:paraId="2A8C8277" w14:textId="41A2C86E" w:rsidR="001470E4" w:rsidRDefault="001470E4" w:rsidP="001470E4">
      <w:pPr>
        <w:spacing w:after="0"/>
        <w:rPr>
          <w:rFonts w:ascii="Arial" w:hAnsi="Arial" w:cs="Arial"/>
          <w:sz w:val="24"/>
          <w:szCs w:val="24"/>
        </w:rPr>
      </w:pPr>
      <w:r w:rsidRPr="000C2065">
        <w:rPr>
          <w:rFonts w:ascii="Arial" w:hAnsi="Arial" w:cs="Arial"/>
          <w:sz w:val="24"/>
          <w:szCs w:val="24"/>
        </w:rPr>
        <w:t>for Extra Care Housing (2009)</w:t>
      </w:r>
      <w:r>
        <w:rPr>
          <w:rFonts w:ascii="Arial" w:hAnsi="Arial" w:cs="Arial"/>
          <w:sz w:val="24"/>
          <w:szCs w:val="24"/>
        </w:rPr>
        <w:t xml:space="preserve"> published August 2015)</w:t>
      </w:r>
    </w:p>
    <w:p w14:paraId="1CF001EC" w14:textId="668193C1" w:rsidR="00DB72E2" w:rsidRDefault="00DB72E2" w:rsidP="001470E4">
      <w:pPr>
        <w:spacing w:after="0"/>
        <w:rPr>
          <w:rFonts w:ascii="Arial" w:hAnsi="Arial" w:cs="Arial"/>
          <w:sz w:val="24"/>
          <w:szCs w:val="24"/>
        </w:rPr>
      </w:pPr>
    </w:p>
    <w:p w14:paraId="23B4FDA5" w14:textId="77777777" w:rsidR="001470E4" w:rsidRPr="003B23C2" w:rsidRDefault="001470E4" w:rsidP="001470E4">
      <w:pPr>
        <w:spacing w:after="0"/>
        <w:rPr>
          <w:rFonts w:ascii="Arial" w:hAnsi="Arial" w:cs="Arial"/>
          <w:sz w:val="24"/>
          <w:szCs w:val="24"/>
        </w:rPr>
      </w:pPr>
      <w:r w:rsidRPr="003B23C2">
        <w:rPr>
          <w:rFonts w:ascii="Arial" w:hAnsi="Arial" w:cs="Arial"/>
          <w:sz w:val="24"/>
          <w:szCs w:val="24"/>
        </w:rPr>
        <w:t>On a county wide level, currently 11%</w:t>
      </w:r>
      <w:r>
        <w:rPr>
          <w:rFonts w:ascii="Arial" w:hAnsi="Arial" w:cs="Arial"/>
          <w:sz w:val="24"/>
          <w:szCs w:val="24"/>
        </w:rPr>
        <w:t xml:space="preserve"> </w:t>
      </w:r>
      <w:r w:rsidRPr="003B23C2">
        <w:rPr>
          <w:rFonts w:ascii="Arial" w:hAnsi="Arial" w:cs="Arial"/>
          <w:sz w:val="24"/>
          <w:szCs w:val="24"/>
        </w:rPr>
        <w:t>of the population is aged 75 or over,</w:t>
      </w:r>
    </w:p>
    <w:p w14:paraId="71737B47" w14:textId="77777777" w:rsidR="001470E4" w:rsidRPr="003B23C2" w:rsidRDefault="001470E4" w:rsidP="001470E4">
      <w:pPr>
        <w:spacing w:after="0"/>
        <w:rPr>
          <w:rFonts w:ascii="Arial" w:hAnsi="Arial" w:cs="Arial"/>
          <w:sz w:val="24"/>
          <w:szCs w:val="24"/>
        </w:rPr>
      </w:pPr>
      <w:r w:rsidRPr="003B23C2">
        <w:rPr>
          <w:rFonts w:ascii="Arial" w:hAnsi="Arial" w:cs="Arial"/>
          <w:sz w:val="24"/>
          <w:szCs w:val="24"/>
        </w:rPr>
        <w:t>although there are distinct variations from district to district. For example,</w:t>
      </w:r>
    </w:p>
    <w:p w14:paraId="764D58E9" w14:textId="77777777" w:rsidR="001470E4" w:rsidRPr="003B23C2" w:rsidRDefault="001470E4" w:rsidP="001470E4">
      <w:pPr>
        <w:spacing w:after="0"/>
        <w:rPr>
          <w:rFonts w:ascii="Arial" w:hAnsi="Arial" w:cs="Arial"/>
          <w:sz w:val="24"/>
          <w:szCs w:val="24"/>
        </w:rPr>
      </w:pPr>
      <w:r w:rsidRPr="003B23C2">
        <w:rPr>
          <w:rFonts w:ascii="Arial" w:hAnsi="Arial" w:cs="Arial"/>
          <w:sz w:val="24"/>
          <w:szCs w:val="24"/>
        </w:rPr>
        <w:t>the percentage of older people in East Devon at 15% is significantly higher</w:t>
      </w:r>
    </w:p>
    <w:p w14:paraId="1058E83F" w14:textId="6F98510A" w:rsidR="001470E4" w:rsidRDefault="001470E4" w:rsidP="001470E4">
      <w:pPr>
        <w:spacing w:after="0"/>
        <w:rPr>
          <w:rFonts w:ascii="Arial" w:hAnsi="Arial" w:cs="Arial"/>
          <w:sz w:val="24"/>
          <w:szCs w:val="24"/>
        </w:rPr>
      </w:pPr>
      <w:r w:rsidRPr="003B23C2">
        <w:rPr>
          <w:rFonts w:ascii="Arial" w:hAnsi="Arial" w:cs="Arial"/>
          <w:sz w:val="24"/>
          <w:szCs w:val="24"/>
        </w:rPr>
        <w:t>than the proportion of older people living in Exeter, at only 8%</w:t>
      </w:r>
    </w:p>
    <w:p w14:paraId="4169EEE5" w14:textId="17FEABF9" w:rsidR="00C40F66" w:rsidRDefault="00C40F66" w:rsidP="001470E4">
      <w:pPr>
        <w:spacing w:after="0"/>
        <w:rPr>
          <w:rFonts w:ascii="Arial" w:hAnsi="Arial" w:cs="Arial"/>
          <w:sz w:val="24"/>
          <w:szCs w:val="24"/>
        </w:rPr>
      </w:pPr>
    </w:p>
    <w:p w14:paraId="20182EB3" w14:textId="77777777" w:rsidR="00C40F66" w:rsidRDefault="00C40F66" w:rsidP="001470E4">
      <w:pPr>
        <w:spacing w:after="0"/>
        <w:rPr>
          <w:rFonts w:ascii="Arial" w:hAnsi="Arial" w:cs="Arial"/>
          <w:sz w:val="24"/>
          <w:szCs w:val="24"/>
        </w:rPr>
      </w:pPr>
    </w:p>
    <w:p w14:paraId="151C75A9" w14:textId="7FDA8000" w:rsidR="0038702C" w:rsidRDefault="0038702C" w:rsidP="001470E4">
      <w:pPr>
        <w:spacing w:after="0"/>
        <w:rPr>
          <w:rFonts w:ascii="Arial" w:hAnsi="Arial" w:cs="Arial"/>
          <w:sz w:val="24"/>
          <w:szCs w:val="24"/>
        </w:rPr>
      </w:pPr>
    </w:p>
    <w:p w14:paraId="7C6D7542" w14:textId="61A4FDFB" w:rsidR="0038702C" w:rsidRDefault="0038702C" w:rsidP="001470E4">
      <w:pPr>
        <w:spacing w:after="0"/>
        <w:rPr>
          <w:rFonts w:ascii="Arial" w:hAnsi="Arial" w:cs="Arial"/>
          <w:sz w:val="24"/>
          <w:szCs w:val="24"/>
        </w:rPr>
      </w:pPr>
      <w:r w:rsidRPr="0038702C">
        <w:rPr>
          <w:noProof/>
        </w:rPr>
        <w:drawing>
          <wp:inline distT="0" distB="0" distL="0" distR="0" wp14:anchorId="11B06D4A" wp14:editId="2FF1F031">
            <wp:extent cx="6137372" cy="2788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47" t="15364" r="22" b="9238"/>
                    <a:stretch/>
                  </pic:blipFill>
                  <pic:spPr bwMode="auto">
                    <a:xfrm>
                      <a:off x="0" y="0"/>
                      <a:ext cx="6166998" cy="2802383"/>
                    </a:xfrm>
                    <a:prstGeom prst="rect">
                      <a:avLst/>
                    </a:prstGeom>
                    <a:ln>
                      <a:noFill/>
                    </a:ln>
                    <a:extLst>
                      <a:ext uri="{53640926-AAD7-44D8-BBD7-CCE9431645EC}">
                        <a14:shadowObscured xmlns:a14="http://schemas.microsoft.com/office/drawing/2010/main"/>
                      </a:ext>
                    </a:extLst>
                  </pic:spPr>
                </pic:pic>
              </a:graphicData>
            </a:graphic>
          </wp:inline>
        </w:drawing>
      </w:r>
    </w:p>
    <w:p w14:paraId="3DD26745" w14:textId="77777777" w:rsidR="001470E4" w:rsidRDefault="001470E4" w:rsidP="001470E4">
      <w:pPr>
        <w:spacing w:after="0"/>
        <w:rPr>
          <w:rFonts w:ascii="Arial" w:hAnsi="Arial" w:cs="Arial"/>
          <w:sz w:val="24"/>
          <w:szCs w:val="24"/>
        </w:rPr>
      </w:pPr>
    </w:p>
    <w:p w14:paraId="59EDF1C8" w14:textId="77777777" w:rsidR="0038702C" w:rsidRDefault="0038702C" w:rsidP="001470E4">
      <w:pPr>
        <w:spacing w:after="0"/>
        <w:rPr>
          <w:rFonts w:ascii="Arial" w:hAnsi="Arial" w:cs="Arial"/>
          <w:sz w:val="24"/>
          <w:szCs w:val="24"/>
        </w:rPr>
      </w:pPr>
    </w:p>
    <w:p w14:paraId="6C45A989" w14:textId="1F8DFCE6" w:rsidR="0038702C" w:rsidRDefault="0038702C" w:rsidP="001470E4">
      <w:pPr>
        <w:spacing w:after="0"/>
        <w:rPr>
          <w:rFonts w:ascii="Arial" w:hAnsi="Arial" w:cs="Arial"/>
          <w:sz w:val="24"/>
          <w:szCs w:val="24"/>
        </w:rPr>
      </w:pPr>
      <w:r w:rsidRPr="0038702C">
        <w:rPr>
          <w:noProof/>
        </w:rPr>
        <w:lastRenderedPageBreak/>
        <w:drawing>
          <wp:inline distT="0" distB="0" distL="0" distR="0" wp14:anchorId="252BC5A5" wp14:editId="219A2F90">
            <wp:extent cx="6112312" cy="3002280"/>
            <wp:effectExtent l="0" t="0" r="317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14182" b="5692"/>
                    <a:stretch/>
                  </pic:blipFill>
                  <pic:spPr bwMode="auto">
                    <a:xfrm>
                      <a:off x="0" y="0"/>
                      <a:ext cx="6159731" cy="3025572"/>
                    </a:xfrm>
                    <a:prstGeom prst="rect">
                      <a:avLst/>
                    </a:prstGeom>
                    <a:ln>
                      <a:noFill/>
                    </a:ln>
                    <a:extLst>
                      <a:ext uri="{53640926-AAD7-44D8-BBD7-CCE9431645EC}">
                        <a14:shadowObscured xmlns:a14="http://schemas.microsoft.com/office/drawing/2010/main"/>
                      </a:ext>
                    </a:extLst>
                  </pic:spPr>
                </pic:pic>
              </a:graphicData>
            </a:graphic>
          </wp:inline>
        </w:drawing>
      </w:r>
    </w:p>
    <w:p w14:paraId="77C6FF71" w14:textId="77777777" w:rsidR="0038702C" w:rsidRDefault="0038702C" w:rsidP="001470E4">
      <w:pPr>
        <w:spacing w:after="0"/>
        <w:rPr>
          <w:rFonts w:ascii="Arial" w:hAnsi="Arial" w:cs="Arial"/>
          <w:sz w:val="24"/>
          <w:szCs w:val="24"/>
        </w:rPr>
      </w:pPr>
    </w:p>
    <w:p w14:paraId="19066693" w14:textId="53EB8C71" w:rsidR="0038702C" w:rsidRDefault="0038702C" w:rsidP="0038702C">
      <w:pPr>
        <w:spacing w:after="0"/>
        <w:rPr>
          <w:rFonts w:ascii="Arial" w:hAnsi="Arial" w:cs="Arial"/>
          <w:sz w:val="24"/>
          <w:szCs w:val="24"/>
        </w:rPr>
      </w:pPr>
      <w:r w:rsidRPr="0038702C">
        <w:rPr>
          <w:rFonts w:ascii="Arial" w:hAnsi="Arial" w:cs="Arial"/>
          <w:sz w:val="24"/>
          <w:szCs w:val="24"/>
        </w:rPr>
        <w:t>Within the HMA the proportion of the</w:t>
      </w:r>
      <w:r>
        <w:rPr>
          <w:rFonts w:ascii="Arial" w:hAnsi="Arial" w:cs="Arial"/>
          <w:sz w:val="24"/>
          <w:szCs w:val="24"/>
        </w:rPr>
        <w:t xml:space="preserve"> </w:t>
      </w:r>
      <w:r w:rsidRPr="0038702C">
        <w:rPr>
          <w:rFonts w:ascii="Arial" w:hAnsi="Arial" w:cs="Arial"/>
          <w:sz w:val="24"/>
          <w:szCs w:val="24"/>
        </w:rPr>
        <w:t>population with a long-term health problem or disability is, 20.4% in Plymouth, 19.2% in</w:t>
      </w:r>
      <w:r>
        <w:rPr>
          <w:rFonts w:ascii="Arial" w:hAnsi="Arial" w:cs="Arial"/>
          <w:sz w:val="24"/>
          <w:szCs w:val="24"/>
        </w:rPr>
        <w:t xml:space="preserve"> </w:t>
      </w:r>
      <w:r w:rsidRPr="0038702C">
        <w:rPr>
          <w:rFonts w:ascii="Arial" w:hAnsi="Arial" w:cs="Arial"/>
          <w:sz w:val="24"/>
          <w:szCs w:val="24"/>
        </w:rPr>
        <w:t>South Hams and 20.1% in West Devon. Further analysis shows some 46.8% of all</w:t>
      </w:r>
      <w:r>
        <w:rPr>
          <w:rFonts w:ascii="Arial" w:hAnsi="Arial" w:cs="Arial"/>
          <w:sz w:val="24"/>
          <w:szCs w:val="24"/>
        </w:rPr>
        <w:t xml:space="preserve"> </w:t>
      </w:r>
      <w:r w:rsidRPr="0038702C">
        <w:rPr>
          <w:rFonts w:ascii="Arial" w:hAnsi="Arial" w:cs="Arial"/>
          <w:sz w:val="24"/>
          <w:szCs w:val="24"/>
        </w:rPr>
        <w:t>residents with a long-term health problem or disability in the HMA had a condition that</w:t>
      </w:r>
      <w:r>
        <w:rPr>
          <w:rFonts w:ascii="Arial" w:hAnsi="Arial" w:cs="Arial"/>
          <w:sz w:val="24"/>
          <w:szCs w:val="24"/>
        </w:rPr>
        <w:t xml:space="preserve"> </w:t>
      </w:r>
      <w:r w:rsidRPr="0038702C">
        <w:rPr>
          <w:rFonts w:ascii="Arial" w:hAnsi="Arial" w:cs="Arial"/>
          <w:sz w:val="24"/>
          <w:szCs w:val="24"/>
        </w:rPr>
        <w:t>limited day-to-day activities a lot, with 53.2% having a condition that limited activities a</w:t>
      </w:r>
      <w:r>
        <w:rPr>
          <w:rFonts w:ascii="Arial" w:hAnsi="Arial" w:cs="Arial"/>
          <w:sz w:val="24"/>
          <w:szCs w:val="24"/>
        </w:rPr>
        <w:t xml:space="preserve"> </w:t>
      </w:r>
      <w:r w:rsidRPr="0038702C">
        <w:rPr>
          <w:rFonts w:ascii="Arial" w:hAnsi="Arial" w:cs="Arial"/>
          <w:sz w:val="24"/>
          <w:szCs w:val="24"/>
        </w:rPr>
        <w:t>little.</w:t>
      </w:r>
    </w:p>
    <w:p w14:paraId="0E77A75E" w14:textId="1F5C6C3C" w:rsidR="0038702C" w:rsidRDefault="0038702C" w:rsidP="0038702C">
      <w:pPr>
        <w:spacing w:after="0"/>
        <w:rPr>
          <w:rFonts w:ascii="Arial" w:hAnsi="Arial" w:cs="Arial"/>
          <w:sz w:val="24"/>
          <w:szCs w:val="24"/>
        </w:rPr>
      </w:pPr>
    </w:p>
    <w:p w14:paraId="5515E71D" w14:textId="77777777" w:rsidR="00C40F66" w:rsidRDefault="001470E4" w:rsidP="001470E4">
      <w:pPr>
        <w:spacing w:after="0"/>
        <w:rPr>
          <w:rFonts w:ascii="Arial" w:hAnsi="Arial" w:cs="Arial"/>
          <w:sz w:val="24"/>
          <w:szCs w:val="24"/>
        </w:rPr>
      </w:pPr>
      <w:r w:rsidRPr="003B23C2">
        <w:rPr>
          <w:rFonts w:ascii="Arial" w:hAnsi="Arial" w:cs="Arial"/>
          <w:sz w:val="24"/>
          <w:szCs w:val="24"/>
        </w:rPr>
        <w:t xml:space="preserve">West Devon </w:t>
      </w:r>
      <w:r>
        <w:rPr>
          <w:rFonts w:ascii="Arial" w:hAnsi="Arial" w:cs="Arial"/>
          <w:sz w:val="24"/>
          <w:szCs w:val="24"/>
        </w:rPr>
        <w:t xml:space="preserve">total population (2011) - </w:t>
      </w:r>
      <w:r w:rsidRPr="003B23C2">
        <w:rPr>
          <w:rFonts w:ascii="Arial" w:hAnsi="Arial" w:cs="Arial"/>
          <w:sz w:val="24"/>
          <w:szCs w:val="24"/>
        </w:rPr>
        <w:t>53,553</w:t>
      </w:r>
      <w:r>
        <w:rPr>
          <w:rFonts w:ascii="Arial" w:hAnsi="Arial" w:cs="Arial"/>
          <w:sz w:val="24"/>
          <w:szCs w:val="24"/>
        </w:rPr>
        <w:t xml:space="preserve"> (Devon </w:t>
      </w:r>
      <w:r w:rsidRPr="003B23C2">
        <w:rPr>
          <w:rFonts w:ascii="Arial" w:hAnsi="Arial" w:cs="Arial"/>
          <w:sz w:val="24"/>
          <w:szCs w:val="24"/>
        </w:rPr>
        <w:t>746,399</w:t>
      </w:r>
      <w:r>
        <w:rPr>
          <w:rFonts w:ascii="Arial" w:hAnsi="Arial" w:cs="Arial"/>
          <w:sz w:val="24"/>
          <w:szCs w:val="24"/>
        </w:rPr>
        <w:t xml:space="preserve">), population </w:t>
      </w:r>
      <w:r w:rsidRPr="003B23C2">
        <w:rPr>
          <w:rFonts w:ascii="Arial" w:hAnsi="Arial" w:cs="Arial"/>
          <w:sz w:val="24"/>
          <w:szCs w:val="24"/>
        </w:rPr>
        <w:t>aged 75 or over 5,711</w:t>
      </w:r>
      <w:r>
        <w:rPr>
          <w:rFonts w:ascii="Arial" w:hAnsi="Arial" w:cs="Arial"/>
          <w:sz w:val="24"/>
          <w:szCs w:val="24"/>
        </w:rPr>
        <w:t xml:space="preserve">- </w:t>
      </w:r>
      <w:r w:rsidRPr="00D90D0C">
        <w:rPr>
          <w:rFonts w:ascii="Arial" w:hAnsi="Arial" w:cs="Arial"/>
          <w:sz w:val="24"/>
          <w:szCs w:val="24"/>
        </w:rPr>
        <w:t xml:space="preserve">11 % of the population aged 75+ </w:t>
      </w:r>
      <w:r>
        <w:rPr>
          <w:rFonts w:ascii="Arial" w:hAnsi="Arial" w:cs="Arial"/>
          <w:sz w:val="24"/>
          <w:szCs w:val="24"/>
        </w:rPr>
        <w:t>(</w:t>
      </w:r>
      <w:r w:rsidRPr="003B23C2">
        <w:rPr>
          <w:rFonts w:ascii="Arial" w:hAnsi="Arial" w:cs="Arial"/>
          <w:sz w:val="24"/>
          <w:szCs w:val="24"/>
        </w:rPr>
        <w:t>D</w:t>
      </w:r>
      <w:r>
        <w:rPr>
          <w:rFonts w:ascii="Arial" w:hAnsi="Arial" w:cs="Arial"/>
          <w:sz w:val="24"/>
          <w:szCs w:val="24"/>
        </w:rPr>
        <w:t>evon</w:t>
      </w:r>
      <w:r w:rsidRPr="003B23C2">
        <w:rPr>
          <w:rFonts w:ascii="Arial" w:hAnsi="Arial" w:cs="Arial"/>
          <w:sz w:val="24"/>
          <w:szCs w:val="24"/>
        </w:rPr>
        <w:t xml:space="preserve"> 82,006 </w:t>
      </w:r>
      <w:bookmarkStart w:id="2" w:name="_Hlk108992556"/>
      <w:r w:rsidRPr="003B23C2">
        <w:rPr>
          <w:rFonts w:ascii="Arial" w:hAnsi="Arial" w:cs="Arial"/>
          <w:sz w:val="24"/>
          <w:szCs w:val="24"/>
        </w:rPr>
        <w:t>11</w:t>
      </w:r>
      <w:r>
        <w:rPr>
          <w:rFonts w:ascii="Arial" w:hAnsi="Arial" w:cs="Arial"/>
          <w:sz w:val="24"/>
          <w:szCs w:val="24"/>
        </w:rPr>
        <w:t xml:space="preserve"> % of the population aged 75+).</w:t>
      </w:r>
      <w:bookmarkEnd w:id="2"/>
    </w:p>
    <w:p w14:paraId="52AE8496" w14:textId="77777777" w:rsidR="00C40F66" w:rsidRDefault="00C40F66" w:rsidP="001470E4">
      <w:pPr>
        <w:spacing w:after="0"/>
        <w:rPr>
          <w:rFonts w:ascii="Arial" w:hAnsi="Arial" w:cs="Arial"/>
          <w:sz w:val="24"/>
          <w:szCs w:val="24"/>
        </w:rPr>
      </w:pPr>
    </w:p>
    <w:p w14:paraId="3C53B3A1" w14:textId="44502BD6" w:rsidR="001470E4" w:rsidRDefault="001470E4" w:rsidP="001470E4">
      <w:pPr>
        <w:spacing w:after="0"/>
        <w:rPr>
          <w:rFonts w:ascii="Arial" w:hAnsi="Arial" w:cs="Arial"/>
          <w:sz w:val="24"/>
          <w:szCs w:val="24"/>
        </w:rPr>
      </w:pPr>
      <w:r>
        <w:rPr>
          <w:rFonts w:ascii="Arial" w:hAnsi="Arial" w:cs="Arial"/>
          <w:sz w:val="24"/>
          <w:szCs w:val="24"/>
        </w:rPr>
        <w:t>Projections are that by 2033 W</w:t>
      </w:r>
      <w:r w:rsidRPr="003B23C2">
        <w:rPr>
          <w:rFonts w:ascii="Arial" w:hAnsi="Arial" w:cs="Arial"/>
          <w:sz w:val="24"/>
          <w:szCs w:val="24"/>
        </w:rPr>
        <w:t xml:space="preserve">est Devon total population </w:t>
      </w:r>
      <w:r>
        <w:rPr>
          <w:rFonts w:ascii="Arial" w:hAnsi="Arial" w:cs="Arial"/>
          <w:sz w:val="24"/>
          <w:szCs w:val="24"/>
        </w:rPr>
        <w:t>will be</w:t>
      </w:r>
      <w:r w:rsidRPr="003B23C2">
        <w:rPr>
          <w:rFonts w:ascii="Arial" w:hAnsi="Arial" w:cs="Arial"/>
          <w:sz w:val="24"/>
          <w:szCs w:val="24"/>
        </w:rPr>
        <w:t xml:space="preserve"> </w:t>
      </w:r>
      <w:r>
        <w:rPr>
          <w:rFonts w:ascii="Arial" w:hAnsi="Arial" w:cs="Arial"/>
          <w:sz w:val="24"/>
          <w:szCs w:val="24"/>
        </w:rPr>
        <w:t>–</w:t>
      </w:r>
      <w:r w:rsidRPr="003B23C2">
        <w:rPr>
          <w:rFonts w:ascii="Arial" w:hAnsi="Arial" w:cs="Arial"/>
          <w:sz w:val="24"/>
          <w:szCs w:val="24"/>
        </w:rPr>
        <w:t xml:space="preserve"> 5</w:t>
      </w:r>
      <w:r>
        <w:rPr>
          <w:rFonts w:ascii="Arial" w:hAnsi="Arial" w:cs="Arial"/>
          <w:sz w:val="24"/>
          <w:szCs w:val="24"/>
        </w:rPr>
        <w:t>8,71</w:t>
      </w:r>
      <w:r w:rsidRPr="003B23C2">
        <w:rPr>
          <w:rFonts w:ascii="Arial" w:hAnsi="Arial" w:cs="Arial"/>
          <w:sz w:val="24"/>
          <w:szCs w:val="24"/>
        </w:rPr>
        <w:t>3</w:t>
      </w:r>
      <w:r>
        <w:rPr>
          <w:rFonts w:ascii="Arial" w:hAnsi="Arial" w:cs="Arial"/>
          <w:sz w:val="24"/>
          <w:szCs w:val="24"/>
        </w:rPr>
        <w:t xml:space="preserve"> </w:t>
      </w:r>
      <w:r w:rsidRPr="00D90D0C">
        <w:rPr>
          <w:rFonts w:ascii="Arial" w:hAnsi="Arial" w:cs="Arial"/>
          <w:sz w:val="24"/>
          <w:szCs w:val="24"/>
        </w:rPr>
        <w:t>1</w:t>
      </w:r>
      <w:r>
        <w:rPr>
          <w:rFonts w:ascii="Arial" w:hAnsi="Arial" w:cs="Arial"/>
          <w:sz w:val="24"/>
          <w:szCs w:val="24"/>
        </w:rPr>
        <w:t>9</w:t>
      </w:r>
      <w:r w:rsidRPr="00D90D0C">
        <w:rPr>
          <w:rFonts w:ascii="Arial" w:hAnsi="Arial" w:cs="Arial"/>
          <w:sz w:val="24"/>
          <w:szCs w:val="24"/>
        </w:rPr>
        <w:t xml:space="preserve"> % of the population aged 75+. </w:t>
      </w:r>
      <w:r w:rsidRPr="003B23C2">
        <w:rPr>
          <w:rFonts w:ascii="Arial" w:hAnsi="Arial" w:cs="Arial"/>
          <w:sz w:val="24"/>
          <w:szCs w:val="24"/>
        </w:rPr>
        <w:t xml:space="preserve"> (Devon </w:t>
      </w:r>
      <w:r w:rsidRPr="00D90D0C">
        <w:rPr>
          <w:rFonts w:ascii="Arial" w:hAnsi="Arial" w:cs="Arial"/>
          <w:sz w:val="24"/>
          <w:szCs w:val="24"/>
        </w:rPr>
        <w:t>865,575</w:t>
      </w:r>
      <w:r w:rsidRPr="003B23C2">
        <w:rPr>
          <w:rFonts w:ascii="Arial" w:hAnsi="Arial" w:cs="Arial"/>
          <w:sz w:val="24"/>
          <w:szCs w:val="24"/>
        </w:rPr>
        <w:t xml:space="preserve">), population aged 75 or over </w:t>
      </w:r>
      <w:r>
        <w:rPr>
          <w:rFonts w:ascii="Arial" w:hAnsi="Arial" w:cs="Arial"/>
          <w:sz w:val="24"/>
          <w:szCs w:val="24"/>
        </w:rPr>
        <w:t xml:space="preserve">will be </w:t>
      </w:r>
      <w:r w:rsidRPr="00D90D0C">
        <w:rPr>
          <w:rFonts w:ascii="Arial" w:hAnsi="Arial" w:cs="Arial"/>
          <w:sz w:val="24"/>
          <w:szCs w:val="24"/>
        </w:rPr>
        <w:t>11,230</w:t>
      </w:r>
      <w:r w:rsidRPr="003B23C2">
        <w:rPr>
          <w:rFonts w:ascii="Arial" w:hAnsi="Arial" w:cs="Arial"/>
          <w:sz w:val="24"/>
          <w:szCs w:val="24"/>
        </w:rPr>
        <w:t xml:space="preserve"> (Devon </w:t>
      </w:r>
      <w:r w:rsidRPr="00D90D0C">
        <w:rPr>
          <w:rFonts w:ascii="Arial" w:hAnsi="Arial" w:cs="Arial"/>
          <w:sz w:val="24"/>
          <w:szCs w:val="24"/>
        </w:rPr>
        <w:t>147,021</w:t>
      </w:r>
      <w:r w:rsidRPr="003B23C2">
        <w:rPr>
          <w:rFonts w:ascii="Arial" w:hAnsi="Arial" w:cs="Arial"/>
          <w:sz w:val="24"/>
          <w:szCs w:val="24"/>
        </w:rPr>
        <w:t xml:space="preserve"> </w:t>
      </w:r>
      <w:r>
        <w:rPr>
          <w:rFonts w:ascii="Arial" w:hAnsi="Arial" w:cs="Arial"/>
          <w:sz w:val="24"/>
          <w:szCs w:val="24"/>
        </w:rPr>
        <w:t>17% of the population will be aged 75+.</w:t>
      </w:r>
      <w:r w:rsidRPr="003B23C2">
        <w:rPr>
          <w:rFonts w:ascii="Arial" w:hAnsi="Arial" w:cs="Arial"/>
          <w:sz w:val="24"/>
          <w:szCs w:val="24"/>
        </w:rPr>
        <w:t>)</w:t>
      </w:r>
    </w:p>
    <w:p w14:paraId="721EFC87" w14:textId="77777777" w:rsidR="001470E4" w:rsidRDefault="001470E4" w:rsidP="001470E4">
      <w:pPr>
        <w:spacing w:after="0"/>
        <w:rPr>
          <w:rFonts w:ascii="Arial" w:hAnsi="Arial" w:cs="Arial"/>
          <w:sz w:val="24"/>
          <w:szCs w:val="24"/>
        </w:rPr>
      </w:pPr>
    </w:p>
    <w:p w14:paraId="7EFF9500" w14:textId="5520E59C" w:rsidR="001470E4" w:rsidRDefault="001470E4" w:rsidP="001470E4">
      <w:pPr>
        <w:spacing w:after="0"/>
        <w:rPr>
          <w:rFonts w:ascii="Arial" w:hAnsi="Arial" w:cs="Arial"/>
          <w:sz w:val="24"/>
          <w:szCs w:val="24"/>
        </w:rPr>
      </w:pPr>
      <w:r w:rsidRPr="00D90D0C">
        <w:rPr>
          <w:rFonts w:ascii="Arial" w:hAnsi="Arial" w:cs="Arial"/>
          <w:sz w:val="24"/>
          <w:szCs w:val="24"/>
        </w:rPr>
        <w:t xml:space="preserve">The number of </w:t>
      </w:r>
      <w:r>
        <w:rPr>
          <w:rFonts w:ascii="Arial" w:hAnsi="Arial" w:cs="Arial"/>
          <w:sz w:val="24"/>
          <w:szCs w:val="24"/>
        </w:rPr>
        <w:t xml:space="preserve">West Devon </w:t>
      </w:r>
      <w:r w:rsidRPr="00D90D0C">
        <w:rPr>
          <w:rFonts w:ascii="Arial" w:hAnsi="Arial" w:cs="Arial"/>
          <w:sz w:val="24"/>
          <w:szCs w:val="24"/>
        </w:rPr>
        <w:t>residents over the age of 75 living with a limiting long term</w:t>
      </w:r>
      <w:r>
        <w:rPr>
          <w:rFonts w:ascii="Arial" w:hAnsi="Arial" w:cs="Arial"/>
          <w:sz w:val="24"/>
          <w:szCs w:val="24"/>
        </w:rPr>
        <w:t xml:space="preserve"> </w:t>
      </w:r>
      <w:r w:rsidRPr="00D90D0C">
        <w:rPr>
          <w:rFonts w:ascii="Arial" w:hAnsi="Arial" w:cs="Arial"/>
          <w:sz w:val="24"/>
          <w:szCs w:val="24"/>
        </w:rPr>
        <w:t>illness is 5,215</w:t>
      </w:r>
      <w:r>
        <w:rPr>
          <w:rFonts w:ascii="Arial" w:hAnsi="Arial" w:cs="Arial"/>
          <w:sz w:val="24"/>
          <w:szCs w:val="24"/>
        </w:rPr>
        <w:t>,</w:t>
      </w:r>
      <w:r w:rsidRPr="00D90D0C">
        <w:rPr>
          <w:rFonts w:ascii="Arial" w:hAnsi="Arial" w:cs="Arial"/>
          <w:sz w:val="24"/>
          <w:szCs w:val="24"/>
        </w:rPr>
        <w:t xml:space="preserve"> 91</w:t>
      </w:r>
      <w:r>
        <w:rPr>
          <w:rFonts w:ascii="Arial" w:hAnsi="Arial" w:cs="Arial"/>
          <w:sz w:val="24"/>
          <w:szCs w:val="24"/>
        </w:rPr>
        <w:t xml:space="preserve">% (Devon - </w:t>
      </w:r>
      <w:r w:rsidRPr="00D90D0C">
        <w:rPr>
          <w:rFonts w:ascii="Arial" w:hAnsi="Arial" w:cs="Arial"/>
          <w:sz w:val="24"/>
          <w:szCs w:val="24"/>
        </w:rPr>
        <w:t>76,027</w:t>
      </w:r>
      <w:r>
        <w:rPr>
          <w:rFonts w:ascii="Arial" w:hAnsi="Arial" w:cs="Arial"/>
          <w:sz w:val="24"/>
          <w:szCs w:val="24"/>
        </w:rPr>
        <w:t>,</w:t>
      </w:r>
      <w:r w:rsidRPr="00D90D0C">
        <w:rPr>
          <w:rFonts w:ascii="Arial" w:hAnsi="Arial" w:cs="Arial"/>
          <w:sz w:val="24"/>
          <w:szCs w:val="24"/>
        </w:rPr>
        <w:t xml:space="preserve"> 93</w:t>
      </w:r>
      <w:r>
        <w:rPr>
          <w:rFonts w:ascii="Arial" w:hAnsi="Arial" w:cs="Arial"/>
          <w:sz w:val="24"/>
          <w:szCs w:val="24"/>
        </w:rPr>
        <w:t>%).C</w:t>
      </w:r>
      <w:r w:rsidRPr="00D90D0C">
        <w:rPr>
          <w:rFonts w:ascii="Arial" w:hAnsi="Arial" w:cs="Arial"/>
          <w:sz w:val="24"/>
          <w:szCs w:val="24"/>
        </w:rPr>
        <w:t xml:space="preserve">ounty wide, 29% of people over the age of 65 live </w:t>
      </w:r>
      <w:r>
        <w:rPr>
          <w:rFonts w:ascii="Arial" w:hAnsi="Arial" w:cs="Arial"/>
          <w:sz w:val="24"/>
          <w:szCs w:val="24"/>
        </w:rPr>
        <w:t>alone (2011 census), West Devon – 27%.</w:t>
      </w:r>
    </w:p>
    <w:p w14:paraId="2E042C71" w14:textId="77777777" w:rsidR="001470E4" w:rsidRDefault="001470E4" w:rsidP="001470E4">
      <w:pPr>
        <w:spacing w:after="0"/>
        <w:rPr>
          <w:rFonts w:ascii="Arial" w:hAnsi="Arial" w:cs="Arial"/>
          <w:sz w:val="24"/>
          <w:szCs w:val="24"/>
        </w:rPr>
      </w:pPr>
    </w:p>
    <w:p w14:paraId="7129C63C" w14:textId="77777777" w:rsidR="001470E4" w:rsidRDefault="001470E4" w:rsidP="001470E4">
      <w:pPr>
        <w:spacing w:after="0"/>
        <w:rPr>
          <w:rFonts w:ascii="Arial" w:hAnsi="Arial" w:cs="Arial"/>
          <w:sz w:val="24"/>
          <w:szCs w:val="24"/>
        </w:rPr>
      </w:pPr>
      <w:r>
        <w:rPr>
          <w:rFonts w:ascii="Arial" w:hAnsi="Arial" w:cs="Arial"/>
          <w:sz w:val="24"/>
          <w:szCs w:val="24"/>
        </w:rPr>
        <w:t xml:space="preserve">Tavistock </w:t>
      </w:r>
      <w:r w:rsidRPr="008D5952">
        <w:rPr>
          <w:rFonts w:ascii="Arial" w:hAnsi="Arial" w:cs="Arial"/>
          <w:sz w:val="24"/>
          <w:szCs w:val="24"/>
        </w:rPr>
        <w:t>Extra Care Housing</w:t>
      </w:r>
      <w:r>
        <w:rPr>
          <w:rFonts w:ascii="Arial" w:hAnsi="Arial" w:cs="Arial"/>
          <w:sz w:val="24"/>
          <w:szCs w:val="24"/>
        </w:rPr>
        <w:t xml:space="preserve"> Need Projection to 2033</w:t>
      </w:r>
    </w:p>
    <w:p w14:paraId="6AA6EE2B" w14:textId="77777777" w:rsidR="001470E4" w:rsidRDefault="001470E4" w:rsidP="001470E4">
      <w:pPr>
        <w:spacing w:after="0"/>
        <w:rPr>
          <w:rFonts w:ascii="Arial" w:hAnsi="Arial" w:cs="Arial"/>
          <w:sz w:val="24"/>
          <w:szCs w:val="24"/>
        </w:rPr>
      </w:pPr>
    </w:p>
    <w:tbl>
      <w:tblPr>
        <w:tblStyle w:val="TableGrid"/>
        <w:tblW w:w="0" w:type="auto"/>
        <w:tblLook w:val="04A0" w:firstRow="1" w:lastRow="0" w:firstColumn="1" w:lastColumn="0" w:noHBand="0" w:noVBand="1"/>
      </w:tblPr>
      <w:tblGrid>
        <w:gridCol w:w="1931"/>
        <w:gridCol w:w="1931"/>
        <w:gridCol w:w="1751"/>
        <w:gridCol w:w="1853"/>
        <w:gridCol w:w="1549"/>
      </w:tblGrid>
      <w:tr w:rsidR="001470E4" w14:paraId="26AB3890" w14:textId="77777777" w:rsidTr="006227BB">
        <w:tc>
          <w:tcPr>
            <w:tcW w:w="1931" w:type="dxa"/>
          </w:tcPr>
          <w:p w14:paraId="210BE9EC" w14:textId="77777777" w:rsidR="001470E4" w:rsidRPr="008D5952" w:rsidRDefault="001470E4" w:rsidP="006227BB">
            <w:pPr>
              <w:rPr>
                <w:rFonts w:ascii="Arial" w:hAnsi="Arial" w:cs="Arial"/>
                <w:sz w:val="24"/>
                <w:szCs w:val="24"/>
              </w:rPr>
            </w:pPr>
          </w:p>
        </w:tc>
        <w:tc>
          <w:tcPr>
            <w:tcW w:w="1931" w:type="dxa"/>
          </w:tcPr>
          <w:p w14:paraId="6119D7B4" w14:textId="77777777" w:rsidR="001470E4" w:rsidRPr="008D5952" w:rsidRDefault="001470E4" w:rsidP="006227BB">
            <w:pPr>
              <w:rPr>
                <w:rFonts w:ascii="Arial" w:hAnsi="Arial" w:cs="Arial"/>
                <w:sz w:val="24"/>
                <w:szCs w:val="24"/>
              </w:rPr>
            </w:pPr>
            <w:r w:rsidRPr="008D5952">
              <w:rPr>
                <w:rFonts w:ascii="Arial" w:hAnsi="Arial" w:cs="Arial"/>
                <w:sz w:val="24"/>
                <w:szCs w:val="24"/>
              </w:rPr>
              <w:t>Town area population (Census</w:t>
            </w:r>
          </w:p>
          <w:p w14:paraId="3774ED7B" w14:textId="77777777" w:rsidR="001470E4" w:rsidRDefault="001470E4" w:rsidP="006227BB">
            <w:pPr>
              <w:rPr>
                <w:rFonts w:ascii="Arial" w:hAnsi="Arial" w:cs="Arial"/>
                <w:sz w:val="24"/>
                <w:szCs w:val="24"/>
              </w:rPr>
            </w:pPr>
            <w:r w:rsidRPr="008D5952">
              <w:rPr>
                <w:rFonts w:ascii="Arial" w:hAnsi="Arial" w:cs="Arial"/>
                <w:sz w:val="24"/>
                <w:szCs w:val="24"/>
              </w:rPr>
              <w:t>2011)</w:t>
            </w:r>
          </w:p>
        </w:tc>
        <w:tc>
          <w:tcPr>
            <w:tcW w:w="1751" w:type="dxa"/>
          </w:tcPr>
          <w:p w14:paraId="1BC76067" w14:textId="77777777" w:rsidR="001470E4" w:rsidRDefault="001470E4" w:rsidP="006227BB">
            <w:pPr>
              <w:rPr>
                <w:rFonts w:ascii="Arial" w:hAnsi="Arial" w:cs="Arial"/>
                <w:sz w:val="24"/>
                <w:szCs w:val="24"/>
              </w:rPr>
            </w:pPr>
            <w:r w:rsidRPr="008D5952">
              <w:rPr>
                <w:rFonts w:ascii="Arial" w:hAnsi="Arial" w:cs="Arial"/>
                <w:sz w:val="24"/>
                <w:szCs w:val="24"/>
              </w:rPr>
              <w:t>Town Area as %</w:t>
            </w:r>
          </w:p>
        </w:tc>
        <w:tc>
          <w:tcPr>
            <w:tcW w:w="1853" w:type="dxa"/>
          </w:tcPr>
          <w:p w14:paraId="4ACA054B" w14:textId="77777777" w:rsidR="001470E4" w:rsidRDefault="001470E4" w:rsidP="006227BB">
            <w:pPr>
              <w:rPr>
                <w:rFonts w:ascii="Arial" w:hAnsi="Arial" w:cs="Arial"/>
                <w:sz w:val="24"/>
                <w:szCs w:val="24"/>
              </w:rPr>
            </w:pPr>
            <w:r w:rsidRPr="008D5952">
              <w:rPr>
                <w:rFonts w:ascii="Arial" w:hAnsi="Arial" w:cs="Arial"/>
                <w:sz w:val="24"/>
                <w:szCs w:val="24"/>
              </w:rPr>
              <w:t>No of ECH units required</w:t>
            </w:r>
          </w:p>
        </w:tc>
        <w:tc>
          <w:tcPr>
            <w:tcW w:w="1549" w:type="dxa"/>
          </w:tcPr>
          <w:p w14:paraId="4339D8BA" w14:textId="77777777" w:rsidR="001470E4" w:rsidRPr="008D5952" w:rsidRDefault="001470E4" w:rsidP="006227BB">
            <w:pPr>
              <w:rPr>
                <w:rFonts w:ascii="Arial" w:hAnsi="Arial" w:cs="Arial"/>
                <w:sz w:val="24"/>
                <w:szCs w:val="24"/>
              </w:rPr>
            </w:pPr>
            <w:r w:rsidRPr="008D5952">
              <w:rPr>
                <w:rFonts w:ascii="Arial" w:hAnsi="Arial" w:cs="Arial"/>
                <w:sz w:val="24"/>
                <w:szCs w:val="24"/>
              </w:rPr>
              <w:t>Current town area ECH unit</w:t>
            </w:r>
          </w:p>
          <w:p w14:paraId="1D3C202E" w14:textId="77777777" w:rsidR="001470E4" w:rsidRPr="008D5952" w:rsidRDefault="001470E4" w:rsidP="006227BB">
            <w:pPr>
              <w:rPr>
                <w:rFonts w:ascii="Arial" w:hAnsi="Arial" w:cs="Arial"/>
                <w:sz w:val="24"/>
                <w:szCs w:val="24"/>
              </w:rPr>
            </w:pPr>
            <w:r w:rsidRPr="008D5952">
              <w:rPr>
                <w:rFonts w:ascii="Arial" w:hAnsi="Arial" w:cs="Arial"/>
                <w:sz w:val="24"/>
                <w:szCs w:val="24"/>
              </w:rPr>
              <w:t>requirement</w:t>
            </w:r>
          </w:p>
        </w:tc>
      </w:tr>
      <w:tr w:rsidR="001470E4" w14:paraId="688A45B4" w14:textId="77777777" w:rsidTr="006227BB">
        <w:tc>
          <w:tcPr>
            <w:tcW w:w="1931" w:type="dxa"/>
          </w:tcPr>
          <w:p w14:paraId="11A5BA77" w14:textId="77777777" w:rsidR="001470E4" w:rsidRDefault="001470E4" w:rsidP="006227BB">
            <w:pPr>
              <w:rPr>
                <w:rFonts w:ascii="Arial" w:hAnsi="Arial" w:cs="Arial"/>
                <w:sz w:val="24"/>
                <w:szCs w:val="24"/>
              </w:rPr>
            </w:pPr>
          </w:p>
        </w:tc>
        <w:tc>
          <w:tcPr>
            <w:tcW w:w="1931" w:type="dxa"/>
          </w:tcPr>
          <w:p w14:paraId="1DEF2C04" w14:textId="77777777" w:rsidR="001470E4" w:rsidRDefault="001470E4" w:rsidP="006227BB">
            <w:pPr>
              <w:rPr>
                <w:rFonts w:ascii="Arial" w:hAnsi="Arial" w:cs="Arial"/>
                <w:sz w:val="24"/>
                <w:szCs w:val="24"/>
              </w:rPr>
            </w:pPr>
            <w:r>
              <w:rPr>
                <w:rFonts w:ascii="Arial" w:hAnsi="Arial" w:cs="Arial"/>
                <w:sz w:val="24"/>
                <w:szCs w:val="24"/>
              </w:rPr>
              <w:t>30,054</w:t>
            </w:r>
          </w:p>
        </w:tc>
        <w:tc>
          <w:tcPr>
            <w:tcW w:w="1751" w:type="dxa"/>
          </w:tcPr>
          <w:p w14:paraId="7B78658C" w14:textId="77777777" w:rsidR="001470E4" w:rsidRDefault="001470E4" w:rsidP="006227BB">
            <w:pPr>
              <w:rPr>
                <w:rFonts w:ascii="Arial" w:hAnsi="Arial" w:cs="Arial"/>
                <w:sz w:val="24"/>
                <w:szCs w:val="24"/>
              </w:rPr>
            </w:pPr>
            <w:r>
              <w:rPr>
                <w:rFonts w:ascii="Arial" w:hAnsi="Arial" w:cs="Arial"/>
                <w:sz w:val="24"/>
                <w:szCs w:val="24"/>
              </w:rPr>
              <w:t>53% of West Devon need</w:t>
            </w:r>
          </w:p>
        </w:tc>
        <w:tc>
          <w:tcPr>
            <w:tcW w:w="1853" w:type="dxa"/>
          </w:tcPr>
          <w:p w14:paraId="54DCB2BB" w14:textId="77777777" w:rsidR="001470E4" w:rsidRDefault="001470E4" w:rsidP="006227BB">
            <w:pPr>
              <w:rPr>
                <w:rFonts w:ascii="Arial" w:hAnsi="Arial" w:cs="Arial"/>
                <w:sz w:val="24"/>
                <w:szCs w:val="24"/>
              </w:rPr>
            </w:pPr>
            <w:r>
              <w:rPr>
                <w:rFonts w:ascii="Arial" w:hAnsi="Arial" w:cs="Arial"/>
                <w:sz w:val="24"/>
                <w:szCs w:val="24"/>
              </w:rPr>
              <w:t>92</w:t>
            </w:r>
          </w:p>
        </w:tc>
        <w:tc>
          <w:tcPr>
            <w:tcW w:w="1549" w:type="dxa"/>
          </w:tcPr>
          <w:p w14:paraId="31C187FA" w14:textId="77777777" w:rsidR="001470E4" w:rsidRDefault="001470E4" w:rsidP="006227BB">
            <w:pPr>
              <w:rPr>
                <w:rFonts w:ascii="Arial" w:hAnsi="Arial" w:cs="Arial"/>
                <w:sz w:val="24"/>
                <w:szCs w:val="24"/>
              </w:rPr>
            </w:pPr>
            <w:r>
              <w:rPr>
                <w:rFonts w:ascii="Arial" w:hAnsi="Arial" w:cs="Arial"/>
                <w:sz w:val="24"/>
                <w:szCs w:val="24"/>
              </w:rPr>
              <w:t>48</w:t>
            </w:r>
          </w:p>
        </w:tc>
      </w:tr>
      <w:tr w:rsidR="001470E4" w14:paraId="37DC5E7F" w14:textId="77777777" w:rsidTr="006227BB">
        <w:tc>
          <w:tcPr>
            <w:tcW w:w="1931" w:type="dxa"/>
            <w:shd w:val="clear" w:color="auto" w:fill="538135" w:themeFill="accent6" w:themeFillShade="BF"/>
          </w:tcPr>
          <w:p w14:paraId="1BA0F9F6" w14:textId="77777777" w:rsidR="001470E4" w:rsidRPr="006C5769" w:rsidRDefault="001470E4" w:rsidP="006227BB">
            <w:pPr>
              <w:rPr>
                <w:rFonts w:ascii="Arial" w:hAnsi="Arial" w:cs="Arial"/>
                <w:color w:val="FFFFFF" w:themeColor="background1"/>
                <w:sz w:val="24"/>
                <w:szCs w:val="24"/>
              </w:rPr>
            </w:pPr>
            <w:r w:rsidRPr="006C5769">
              <w:rPr>
                <w:rFonts w:ascii="Arial" w:hAnsi="Arial" w:cs="Arial"/>
                <w:color w:val="FFFFFF" w:themeColor="background1"/>
                <w:sz w:val="24"/>
                <w:szCs w:val="24"/>
              </w:rPr>
              <w:t>2033 Projections</w:t>
            </w:r>
          </w:p>
        </w:tc>
        <w:tc>
          <w:tcPr>
            <w:tcW w:w="1931" w:type="dxa"/>
            <w:shd w:val="clear" w:color="auto" w:fill="538135" w:themeFill="accent6" w:themeFillShade="BF"/>
          </w:tcPr>
          <w:p w14:paraId="09A2179B" w14:textId="77777777" w:rsidR="001470E4" w:rsidRPr="006C5769" w:rsidRDefault="001470E4" w:rsidP="006227BB">
            <w:pPr>
              <w:rPr>
                <w:rFonts w:ascii="Arial" w:hAnsi="Arial" w:cs="Arial"/>
                <w:color w:val="FFFFFF" w:themeColor="background1"/>
                <w:sz w:val="24"/>
                <w:szCs w:val="24"/>
              </w:rPr>
            </w:pPr>
            <w:r w:rsidRPr="006C5769">
              <w:rPr>
                <w:rFonts w:ascii="Arial" w:hAnsi="Arial" w:cs="Arial"/>
                <w:color w:val="FFFFFF" w:themeColor="background1"/>
                <w:sz w:val="24"/>
                <w:szCs w:val="24"/>
              </w:rPr>
              <w:t>30,828</w:t>
            </w:r>
          </w:p>
        </w:tc>
        <w:tc>
          <w:tcPr>
            <w:tcW w:w="1751" w:type="dxa"/>
            <w:shd w:val="clear" w:color="auto" w:fill="538135" w:themeFill="accent6" w:themeFillShade="BF"/>
          </w:tcPr>
          <w:p w14:paraId="7559459B" w14:textId="77777777" w:rsidR="001470E4" w:rsidRDefault="001470E4" w:rsidP="006227BB">
            <w:pPr>
              <w:rPr>
                <w:rFonts w:ascii="Arial" w:hAnsi="Arial" w:cs="Arial"/>
                <w:color w:val="FFFFFF" w:themeColor="background1"/>
                <w:sz w:val="24"/>
                <w:szCs w:val="24"/>
              </w:rPr>
            </w:pPr>
            <w:r w:rsidRPr="006C5769">
              <w:rPr>
                <w:rFonts w:ascii="Arial" w:hAnsi="Arial" w:cs="Arial"/>
                <w:color w:val="FFFFFF" w:themeColor="background1"/>
                <w:sz w:val="24"/>
                <w:szCs w:val="24"/>
              </w:rPr>
              <w:t>53% of West Devon need</w:t>
            </w:r>
          </w:p>
          <w:p w14:paraId="2A70427E" w14:textId="0C215226" w:rsidR="00C40F66" w:rsidRPr="006C5769" w:rsidRDefault="00C40F66" w:rsidP="006227BB">
            <w:pPr>
              <w:rPr>
                <w:rFonts w:ascii="Arial" w:hAnsi="Arial" w:cs="Arial"/>
                <w:color w:val="FFFFFF" w:themeColor="background1"/>
                <w:sz w:val="24"/>
                <w:szCs w:val="24"/>
              </w:rPr>
            </w:pPr>
          </w:p>
        </w:tc>
        <w:tc>
          <w:tcPr>
            <w:tcW w:w="1853" w:type="dxa"/>
            <w:shd w:val="clear" w:color="auto" w:fill="538135" w:themeFill="accent6" w:themeFillShade="BF"/>
          </w:tcPr>
          <w:p w14:paraId="2FB3A38E" w14:textId="77777777" w:rsidR="001470E4" w:rsidRPr="006C5769" w:rsidRDefault="001470E4" w:rsidP="006227BB">
            <w:pPr>
              <w:rPr>
                <w:rFonts w:ascii="Arial" w:hAnsi="Arial" w:cs="Arial"/>
                <w:color w:val="FFFFFF" w:themeColor="background1"/>
                <w:sz w:val="24"/>
                <w:szCs w:val="24"/>
              </w:rPr>
            </w:pPr>
            <w:r w:rsidRPr="006C5769">
              <w:rPr>
                <w:rFonts w:ascii="Arial" w:hAnsi="Arial" w:cs="Arial"/>
                <w:color w:val="FFFFFF" w:themeColor="background1"/>
                <w:sz w:val="24"/>
                <w:szCs w:val="24"/>
              </w:rPr>
              <w:t>179</w:t>
            </w:r>
          </w:p>
        </w:tc>
        <w:tc>
          <w:tcPr>
            <w:tcW w:w="1549" w:type="dxa"/>
            <w:shd w:val="clear" w:color="auto" w:fill="538135" w:themeFill="accent6" w:themeFillShade="BF"/>
          </w:tcPr>
          <w:p w14:paraId="199658E1" w14:textId="77777777" w:rsidR="001470E4" w:rsidRPr="006C5769" w:rsidRDefault="001470E4" w:rsidP="006227BB">
            <w:pPr>
              <w:rPr>
                <w:rFonts w:ascii="Arial" w:hAnsi="Arial" w:cs="Arial"/>
                <w:color w:val="FFFFFF" w:themeColor="background1"/>
                <w:sz w:val="24"/>
                <w:szCs w:val="24"/>
              </w:rPr>
            </w:pPr>
            <w:r w:rsidRPr="006C5769">
              <w:rPr>
                <w:rFonts w:ascii="Arial" w:hAnsi="Arial" w:cs="Arial"/>
                <w:color w:val="FFFFFF" w:themeColor="background1"/>
                <w:sz w:val="24"/>
                <w:szCs w:val="24"/>
              </w:rPr>
              <w:t>94</w:t>
            </w:r>
          </w:p>
        </w:tc>
      </w:tr>
    </w:tbl>
    <w:p w14:paraId="1C21EECD" w14:textId="77777777" w:rsidR="001470E4" w:rsidRPr="008D5952" w:rsidRDefault="001470E4" w:rsidP="001470E4">
      <w:pPr>
        <w:spacing w:after="0"/>
        <w:rPr>
          <w:rFonts w:ascii="Arial" w:hAnsi="Arial" w:cs="Arial"/>
          <w:sz w:val="24"/>
          <w:szCs w:val="24"/>
        </w:rPr>
      </w:pPr>
    </w:p>
    <w:p w14:paraId="3E19956D" w14:textId="6A156883" w:rsidR="009F37A0" w:rsidRDefault="001470E4" w:rsidP="0071130C">
      <w:pPr>
        <w:spacing w:after="0"/>
        <w:rPr>
          <w:rFonts w:ascii="Arial" w:hAnsi="Arial" w:cs="Arial"/>
          <w:b/>
          <w:bCs/>
          <w:sz w:val="28"/>
          <w:szCs w:val="28"/>
        </w:rPr>
      </w:pPr>
      <w:r w:rsidRPr="008D5952">
        <w:rPr>
          <w:rFonts w:ascii="Arial" w:hAnsi="Arial" w:cs="Arial"/>
          <w:sz w:val="24"/>
          <w:szCs w:val="24"/>
        </w:rPr>
        <w:lastRenderedPageBreak/>
        <w:t xml:space="preserve"> </w:t>
      </w:r>
      <w:r>
        <w:rPr>
          <w:rFonts w:ascii="Arial" w:hAnsi="Arial" w:cs="Arial"/>
          <w:b/>
          <w:bCs/>
          <w:sz w:val="28"/>
          <w:szCs w:val="28"/>
        </w:rPr>
        <w:t xml:space="preserve">6. </w:t>
      </w:r>
      <w:r w:rsidR="009F37A0">
        <w:rPr>
          <w:rFonts w:ascii="Arial" w:hAnsi="Arial" w:cs="Arial"/>
          <w:b/>
          <w:bCs/>
          <w:sz w:val="28"/>
          <w:szCs w:val="28"/>
        </w:rPr>
        <w:t xml:space="preserve">Data Set: </w:t>
      </w:r>
      <w:r w:rsidR="00237534">
        <w:rPr>
          <w:rFonts w:ascii="Arial" w:hAnsi="Arial" w:cs="Arial"/>
          <w:b/>
          <w:bCs/>
          <w:sz w:val="28"/>
          <w:szCs w:val="28"/>
        </w:rPr>
        <w:t>D</w:t>
      </w:r>
      <w:r w:rsidR="009F37A0">
        <w:rPr>
          <w:rFonts w:ascii="Arial" w:hAnsi="Arial" w:cs="Arial"/>
          <w:b/>
          <w:bCs/>
          <w:sz w:val="28"/>
          <w:szCs w:val="28"/>
        </w:rPr>
        <w:t>eprivation profile</w:t>
      </w:r>
    </w:p>
    <w:p w14:paraId="7686512F" w14:textId="77777777" w:rsidR="009F37A0" w:rsidRPr="00B0483D" w:rsidRDefault="009F37A0" w:rsidP="009F37A0">
      <w:pPr>
        <w:rPr>
          <w:rFonts w:ascii="Arial" w:hAnsi="Arial" w:cs="Arial"/>
          <w:sz w:val="24"/>
          <w:szCs w:val="24"/>
        </w:rPr>
      </w:pPr>
      <w:r w:rsidRPr="00B0483D">
        <w:rPr>
          <w:rFonts w:ascii="Arial" w:hAnsi="Arial" w:cs="Arial"/>
          <w:sz w:val="24"/>
          <w:szCs w:val="24"/>
        </w:rPr>
        <w:t xml:space="preserve">(Data source: </w:t>
      </w:r>
      <w:hyperlink r:id="rId23" w:history="1">
        <w:r w:rsidRPr="00B0483D">
          <w:rPr>
            <w:rStyle w:val="Hyperlink"/>
            <w:rFonts w:ascii="Arial" w:hAnsi="Arial" w:cs="Arial"/>
            <w:sz w:val="24"/>
            <w:szCs w:val="24"/>
          </w:rPr>
          <w:t xml:space="preserve">https://www.devon.gov.uk/communities/your-community/5943-2 </w:t>
        </w:r>
      </w:hyperlink>
      <w:r w:rsidRPr="00B0483D">
        <w:rPr>
          <w:rFonts w:ascii="Arial" w:hAnsi="Arial" w:cs="Arial"/>
          <w:sz w:val="24"/>
          <w:szCs w:val="24"/>
        </w:rPr>
        <w:t xml:space="preserve"> </w:t>
      </w:r>
      <w:hyperlink r:id="rId24" w:history="1">
        <w:r w:rsidRPr="00B0483D">
          <w:rPr>
            <w:rStyle w:val="Hyperlink"/>
            <w:rFonts w:ascii="Arial" w:hAnsi="Arial" w:cs="Arial"/>
            <w:sz w:val="24"/>
            <w:szCs w:val="24"/>
          </w:rPr>
          <w:t>https://www.gov.uk/government/statistics/english-indices-of-deprivation-2015</w:t>
        </w:r>
      </w:hyperlink>
      <w:r w:rsidRPr="00B0483D">
        <w:rPr>
          <w:rFonts w:ascii="Arial" w:hAnsi="Arial" w:cs="Arial"/>
          <w:sz w:val="24"/>
          <w:szCs w:val="24"/>
        </w:rPr>
        <w:t xml:space="preserve"> </w:t>
      </w:r>
    </w:p>
    <w:p w14:paraId="19E56912" w14:textId="77777777" w:rsidR="009F37A0" w:rsidRPr="00B0483D" w:rsidRDefault="009F37A0" w:rsidP="009F37A0">
      <w:pPr>
        <w:rPr>
          <w:rFonts w:ascii="Arial" w:hAnsi="Arial" w:cs="Arial"/>
          <w:sz w:val="24"/>
          <w:szCs w:val="24"/>
        </w:rPr>
      </w:pPr>
      <w:r w:rsidRPr="00B0483D">
        <w:rPr>
          <w:rFonts w:ascii="Arial" w:hAnsi="Arial" w:cs="Arial"/>
          <w:sz w:val="24"/>
          <w:szCs w:val="24"/>
        </w:rPr>
        <w:t>The principal source of deprivation data in England are the Indices of Deprivation. This is a series of datasets with the latest edition having been released in 2010.The indices are broken down into 7 domains - income, employment, health and disability, education &amp; training, crime, the living environment and barriers to housing &amp; services. These domains are then combined to produce an overall measure of multiple deprivation.</w:t>
      </w:r>
    </w:p>
    <w:p w14:paraId="42EF6FD1" w14:textId="77777777" w:rsidR="009F37A0" w:rsidRPr="006C566D" w:rsidRDefault="009F37A0" w:rsidP="009F37A0">
      <w:pPr>
        <w:rPr>
          <w:rFonts w:ascii="Arial" w:hAnsi="Arial" w:cs="Arial"/>
          <w:sz w:val="24"/>
          <w:szCs w:val="24"/>
        </w:rPr>
      </w:pPr>
      <w:r w:rsidRPr="006C566D">
        <w:rPr>
          <w:rFonts w:ascii="Arial" w:hAnsi="Arial" w:cs="Arial"/>
          <w:sz w:val="24"/>
          <w:szCs w:val="24"/>
        </w:rPr>
        <w:t>There are over 32,000 small areas (known as Lower Super Output Areas) in England. These can be thought of as neighbourhoods. There are 18 LSOAs in the Tavistock area and their ranks are shown in the table below.</w:t>
      </w:r>
    </w:p>
    <w:p w14:paraId="144FF064" w14:textId="1EB3D59C" w:rsidR="009F37A0" w:rsidRPr="009F37A0" w:rsidRDefault="009F37A0" w:rsidP="009F37A0">
      <w:pPr>
        <w:rPr>
          <w:rFonts w:ascii="Arial" w:hAnsi="Arial" w:cs="Arial"/>
          <w:b/>
          <w:bCs/>
          <w:sz w:val="24"/>
          <w:szCs w:val="24"/>
        </w:rPr>
      </w:pPr>
      <w:r w:rsidRPr="006C566D">
        <w:rPr>
          <w:rFonts w:ascii="Arial" w:hAnsi="Arial" w:cs="Arial"/>
          <w:sz w:val="24"/>
          <w:szCs w:val="24"/>
        </w:rPr>
        <w:t>Lower Layer Super Output Areas (LSOAs) have an average population of 1500 people or 650 households.</w:t>
      </w:r>
      <w:r w:rsidRPr="006C566D">
        <w:rPr>
          <w:rFonts w:ascii="Arial" w:hAnsi="Arial" w:cs="Arial"/>
          <w:sz w:val="24"/>
          <w:szCs w:val="24"/>
        </w:rPr>
        <w:tab/>
        <w:t xml:space="preserve"> Indices of Multiple Deprivation (IMD) Rank </w:t>
      </w:r>
      <w:r w:rsidRPr="009F37A0">
        <w:rPr>
          <w:rFonts w:ascii="Arial" w:hAnsi="Arial" w:cs="Arial"/>
          <w:b/>
          <w:bCs/>
          <w:sz w:val="24"/>
          <w:szCs w:val="24"/>
        </w:rPr>
        <w:t>(out of 32,482 - 1 is most deprived)</w:t>
      </w:r>
      <w:r>
        <w:rPr>
          <w:rFonts w:ascii="Arial" w:hAnsi="Arial" w:cs="Arial"/>
          <w:b/>
          <w:bCs/>
          <w:sz w:val="24"/>
          <w:szCs w:val="24"/>
        </w:rPr>
        <w:t>.</w:t>
      </w:r>
    </w:p>
    <w:tbl>
      <w:tblPr>
        <w:tblW w:w="11250" w:type="dxa"/>
        <w:tblInd w:w="-1117"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3750"/>
        <w:gridCol w:w="3750"/>
        <w:gridCol w:w="3750"/>
      </w:tblGrid>
      <w:tr w:rsidR="009F37A0" w:rsidRPr="000636EE" w14:paraId="6CDC181D" w14:textId="77777777" w:rsidTr="00DA2CAB">
        <w:tc>
          <w:tcPr>
            <w:tcW w:w="0" w:type="auto"/>
            <w:gridSpan w:val="3"/>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C6417D4" w14:textId="77777777" w:rsidR="009F37A0" w:rsidRDefault="009F37A0" w:rsidP="00DA2CAB">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 xml:space="preserve">LSOAs IMD Ranking </w:t>
            </w:r>
          </w:p>
          <w:p w14:paraId="46F2D4D7" w14:textId="77777777" w:rsidR="009F37A0" w:rsidRPr="000636EE" w:rsidRDefault="009F37A0" w:rsidP="00DA2CAB">
            <w:pPr>
              <w:spacing w:after="0" w:line="240" w:lineRule="auto"/>
              <w:jc w:val="center"/>
              <w:rPr>
                <w:rFonts w:ascii="Arial" w:eastAsia="Times New Roman" w:hAnsi="Arial" w:cs="Arial"/>
                <w:b/>
                <w:bCs/>
                <w:color w:val="FFFFFF"/>
                <w:sz w:val="24"/>
                <w:szCs w:val="24"/>
                <w:lang w:eastAsia="en-GB"/>
              </w:rPr>
            </w:pPr>
          </w:p>
        </w:tc>
      </w:tr>
      <w:tr w:rsidR="009F37A0" w:rsidRPr="000636EE" w14:paraId="229566DD"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9612D6"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003C</w:t>
            </w:r>
            <w:r>
              <w:rPr>
                <w:rFonts w:ascii="Arial" w:eastAsia="Times New Roman" w:hAnsi="Arial" w:cs="Arial"/>
                <w:sz w:val="24"/>
                <w:szCs w:val="24"/>
                <w:lang w:eastAsia="en-GB"/>
              </w:rPr>
              <w:t xml:space="preserve"> – 9.057</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25D70C9"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004B</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14,982</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5BCAF14"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004C</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14,479</w:t>
            </w:r>
          </w:p>
        </w:tc>
      </w:tr>
      <w:tr w:rsidR="009F37A0" w:rsidRPr="000636EE" w14:paraId="43B589E9"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97E288"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005A</w:t>
            </w:r>
            <w:r>
              <w:rPr>
                <w:rFonts w:ascii="Arial" w:eastAsia="Times New Roman" w:hAnsi="Arial" w:cs="Arial"/>
                <w:sz w:val="24"/>
                <w:szCs w:val="24"/>
                <w:lang w:eastAsia="en-GB"/>
              </w:rPr>
              <w:t xml:space="preserve"> – 14.910</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5DA68BA"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005B</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25,264</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F081EF"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005C</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12,797</w:t>
            </w:r>
          </w:p>
        </w:tc>
      </w:tr>
      <w:tr w:rsidR="009F37A0" w:rsidRPr="000636EE" w14:paraId="7236B3B4"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678928D"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005D</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19,224</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A9AFC11"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005E</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32,064</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6C51801"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005F</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11,891</w:t>
            </w:r>
          </w:p>
        </w:tc>
      </w:tr>
      <w:tr w:rsidR="009F37A0" w:rsidRPr="000636EE" w14:paraId="3277F6CC"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798FC53"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005G</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18,484</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314C06B"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006A</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22,844</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E266831"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006B</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15,521</w:t>
            </w:r>
          </w:p>
        </w:tc>
      </w:tr>
      <w:tr w:rsidR="009F37A0" w:rsidRPr="000636EE" w14:paraId="78DC4FD0"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F43B62B"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006C</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22,966</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3B06318"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006D</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14,904</w:t>
            </w:r>
          </w:p>
        </w:tc>
        <w:tc>
          <w:tcPr>
            <w:tcW w:w="3750" w:type="dxa"/>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0D65088"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007A</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18,445</w:t>
            </w:r>
          </w:p>
        </w:tc>
      </w:tr>
      <w:tr w:rsidR="009F37A0" w:rsidRPr="000636EE" w14:paraId="606DD187" w14:textId="77777777" w:rsidTr="00DA2CAB">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EED9AC"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007B</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9,924</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4215FBF"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007C</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19,123</w:t>
            </w:r>
          </w:p>
        </w:tc>
        <w:tc>
          <w:tcPr>
            <w:tcW w:w="37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62E813" w14:textId="77777777" w:rsidR="009F37A0" w:rsidRPr="000636EE" w:rsidRDefault="009F37A0" w:rsidP="00DA2CAB">
            <w:pPr>
              <w:spacing w:after="0" w:line="240" w:lineRule="auto"/>
              <w:rPr>
                <w:rFonts w:ascii="Arial" w:eastAsia="Times New Roman" w:hAnsi="Arial" w:cs="Arial"/>
                <w:sz w:val="24"/>
                <w:szCs w:val="24"/>
                <w:lang w:eastAsia="en-GB"/>
              </w:rPr>
            </w:pPr>
            <w:r w:rsidRPr="000636EE">
              <w:rPr>
                <w:rFonts w:ascii="Arial" w:eastAsia="Times New Roman" w:hAnsi="Arial" w:cs="Arial"/>
                <w:sz w:val="24"/>
                <w:szCs w:val="24"/>
                <w:lang w:eastAsia="en-GB"/>
              </w:rPr>
              <w:t>West Devon 007D</w:t>
            </w:r>
            <w:r>
              <w:rPr>
                <w:rFonts w:ascii="Arial" w:eastAsia="Times New Roman" w:hAnsi="Arial" w:cs="Arial"/>
                <w:sz w:val="24"/>
                <w:szCs w:val="24"/>
                <w:lang w:eastAsia="en-GB"/>
              </w:rPr>
              <w:t xml:space="preserve"> - </w:t>
            </w:r>
            <w:r w:rsidRPr="00AA033A">
              <w:rPr>
                <w:rFonts w:ascii="Arial" w:eastAsia="Times New Roman" w:hAnsi="Arial" w:cs="Arial"/>
                <w:sz w:val="24"/>
                <w:szCs w:val="24"/>
                <w:lang w:eastAsia="en-GB"/>
              </w:rPr>
              <w:t>27,591</w:t>
            </w:r>
          </w:p>
        </w:tc>
      </w:tr>
    </w:tbl>
    <w:p w14:paraId="3D4E6EFC" w14:textId="77777777" w:rsidR="00237534" w:rsidRDefault="00237534" w:rsidP="00F156FC">
      <w:pPr>
        <w:spacing w:after="0" w:line="240" w:lineRule="auto"/>
        <w:rPr>
          <w:rFonts w:ascii="Arial" w:eastAsia="Times New Roman" w:hAnsi="Arial" w:cs="Arial"/>
          <w:b/>
          <w:bCs/>
          <w:sz w:val="28"/>
          <w:szCs w:val="28"/>
          <w:lang w:eastAsia="en-GB"/>
        </w:rPr>
      </w:pPr>
    </w:p>
    <w:p w14:paraId="0A7F572C" w14:textId="24D3E599" w:rsidR="000636EE" w:rsidRPr="00346D59" w:rsidRDefault="001470E4" w:rsidP="00F156FC">
      <w:pPr>
        <w:spacing w:after="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7</w:t>
      </w:r>
      <w:r w:rsidR="00B0483D">
        <w:rPr>
          <w:rFonts w:ascii="Arial" w:eastAsia="Times New Roman" w:hAnsi="Arial" w:cs="Arial"/>
          <w:b/>
          <w:bCs/>
          <w:sz w:val="28"/>
          <w:szCs w:val="28"/>
          <w:lang w:eastAsia="en-GB"/>
        </w:rPr>
        <w:t xml:space="preserve">. </w:t>
      </w:r>
      <w:r w:rsidR="00DF431A">
        <w:rPr>
          <w:rFonts w:ascii="Arial" w:eastAsia="Times New Roman" w:hAnsi="Arial" w:cs="Arial"/>
          <w:b/>
          <w:bCs/>
          <w:sz w:val="28"/>
          <w:szCs w:val="28"/>
          <w:lang w:eastAsia="en-GB"/>
        </w:rPr>
        <w:t>Data Set</w:t>
      </w:r>
      <w:r w:rsidR="00346D59" w:rsidRPr="00346D59">
        <w:rPr>
          <w:rFonts w:ascii="Arial" w:eastAsia="Times New Roman" w:hAnsi="Arial" w:cs="Arial"/>
          <w:b/>
          <w:bCs/>
          <w:sz w:val="28"/>
          <w:szCs w:val="28"/>
          <w:lang w:eastAsia="en-GB"/>
        </w:rPr>
        <w:t xml:space="preserve">: </w:t>
      </w:r>
      <w:r w:rsidR="00FE12D0">
        <w:rPr>
          <w:rFonts w:ascii="Arial" w:eastAsia="Times New Roman" w:hAnsi="Arial" w:cs="Arial"/>
          <w:b/>
          <w:bCs/>
          <w:sz w:val="28"/>
          <w:szCs w:val="28"/>
          <w:lang w:eastAsia="en-GB"/>
        </w:rPr>
        <w:t xml:space="preserve">DWP </w:t>
      </w:r>
      <w:r w:rsidR="00346D59" w:rsidRPr="00346D59">
        <w:rPr>
          <w:rFonts w:ascii="Arial" w:eastAsia="Times New Roman" w:hAnsi="Arial" w:cs="Arial"/>
          <w:b/>
          <w:bCs/>
          <w:sz w:val="28"/>
          <w:szCs w:val="28"/>
          <w:lang w:eastAsia="en-GB"/>
        </w:rPr>
        <w:t xml:space="preserve">Benefits </w:t>
      </w:r>
      <w:r w:rsidR="00FE12D0">
        <w:rPr>
          <w:rFonts w:ascii="Arial" w:eastAsia="Times New Roman" w:hAnsi="Arial" w:cs="Arial"/>
          <w:b/>
          <w:bCs/>
          <w:sz w:val="28"/>
          <w:szCs w:val="28"/>
          <w:lang w:eastAsia="en-GB"/>
        </w:rPr>
        <w:t>Profile</w:t>
      </w:r>
    </w:p>
    <w:p w14:paraId="3E965E2D" w14:textId="728B2ED3" w:rsidR="00346D59" w:rsidRDefault="00346D59" w:rsidP="00346D59">
      <w:r w:rsidRPr="00346D59">
        <w:rPr>
          <w:rFonts w:ascii="Arial" w:hAnsi="Arial" w:cs="Arial"/>
          <w:sz w:val="24"/>
          <w:szCs w:val="24"/>
        </w:rPr>
        <w:t xml:space="preserve">(Data source </w:t>
      </w:r>
      <w:bookmarkStart w:id="3" w:name="_Hlk108983072"/>
      <w:r w:rsidRPr="00346D59">
        <w:rPr>
          <w:rFonts w:ascii="Arial" w:hAnsi="Arial" w:cs="Arial"/>
          <w:sz w:val="24"/>
          <w:szCs w:val="24"/>
        </w:rPr>
        <w:fldChar w:fldCharType="begin"/>
      </w:r>
      <w:r w:rsidRPr="00346D59">
        <w:rPr>
          <w:rFonts w:ascii="Arial" w:hAnsi="Arial" w:cs="Arial"/>
          <w:sz w:val="24"/>
          <w:szCs w:val="24"/>
        </w:rPr>
        <w:instrText xml:space="preserve"> HYPERLINK "https://www.devon.gov.uk/communities/your-community/5943-2" </w:instrText>
      </w:r>
      <w:r w:rsidRPr="00346D59">
        <w:rPr>
          <w:rFonts w:ascii="Arial" w:hAnsi="Arial" w:cs="Arial"/>
          <w:sz w:val="24"/>
          <w:szCs w:val="24"/>
        </w:rPr>
        <w:fldChar w:fldCharType="separate"/>
      </w:r>
      <w:r w:rsidRPr="00346D59">
        <w:rPr>
          <w:rStyle w:val="Hyperlink"/>
          <w:rFonts w:ascii="Arial" w:hAnsi="Arial" w:cs="Arial"/>
          <w:sz w:val="24"/>
          <w:szCs w:val="24"/>
        </w:rPr>
        <w:t>https://www.devon.gov.uk/communities/your-community/5943-2</w:t>
      </w:r>
      <w:r w:rsidRPr="00346D59">
        <w:rPr>
          <w:rFonts w:ascii="Arial" w:hAnsi="Arial" w:cs="Arial"/>
          <w:sz w:val="24"/>
          <w:szCs w:val="24"/>
        </w:rPr>
        <w:fldChar w:fldCharType="end"/>
      </w:r>
      <w:bookmarkEnd w:id="3"/>
      <w:r>
        <w:t xml:space="preserve"> )</w:t>
      </w:r>
    </w:p>
    <w:p w14:paraId="2329A9C2" w14:textId="77777777" w:rsidR="00346D59" w:rsidRPr="009A1242" w:rsidRDefault="00346D59" w:rsidP="00346D59">
      <w:pPr>
        <w:spacing w:before="100" w:beforeAutospacing="1" w:after="100" w:afterAutospacing="1" w:line="240" w:lineRule="auto"/>
        <w:rPr>
          <w:rFonts w:ascii="Helvetica" w:eastAsia="Times New Roman" w:hAnsi="Helvetica" w:cs="Helvetica"/>
          <w:color w:val="0A0A0A"/>
          <w:sz w:val="24"/>
          <w:szCs w:val="24"/>
          <w:lang w:eastAsia="en-GB"/>
        </w:rPr>
      </w:pPr>
      <w:r w:rsidRPr="009A1242">
        <w:rPr>
          <w:rFonts w:ascii="Helvetica" w:eastAsia="Times New Roman" w:hAnsi="Helvetica" w:cs="Helvetica"/>
          <w:color w:val="0A0A0A"/>
          <w:sz w:val="24"/>
          <w:szCs w:val="24"/>
          <w:lang w:eastAsia="en-GB"/>
        </w:rPr>
        <w:t>The Department for Work and Pensions provides details of the number of people claiming various benefits. The table below shows the number of people claiming benefits in November 2018.</w:t>
      </w:r>
    </w:p>
    <w:tbl>
      <w:tblPr>
        <w:tblW w:w="11250" w:type="dxa"/>
        <w:tblInd w:w="-1117"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7668"/>
        <w:gridCol w:w="1372"/>
        <w:gridCol w:w="1105"/>
        <w:gridCol w:w="1105"/>
      </w:tblGrid>
      <w:tr w:rsidR="00346D59" w:rsidRPr="009A1242" w14:paraId="27F2F8E9" w14:textId="77777777" w:rsidTr="008D5952">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0623F1C"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 </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41BE187"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Tavistock area</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CA7AF0A"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Devon</w:t>
            </w:r>
          </w:p>
        </w:tc>
      </w:tr>
      <w:tr w:rsidR="00346D59" w:rsidRPr="009A1242" w14:paraId="24771F7F" w14:textId="77777777" w:rsidTr="008D5952">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F43DA2A"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Benefit</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91536BA"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Claimants</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DE163A0"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Percent</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AB7B3BC" w14:textId="77777777" w:rsidR="00346D59" w:rsidRPr="008D5952" w:rsidRDefault="00346D59" w:rsidP="00DA2CAB">
            <w:pPr>
              <w:spacing w:after="0" w:line="240" w:lineRule="auto"/>
              <w:jc w:val="center"/>
              <w:rPr>
                <w:rFonts w:ascii="Arial" w:eastAsia="Times New Roman" w:hAnsi="Arial" w:cs="Arial"/>
                <w:b/>
                <w:bCs/>
                <w:color w:val="FFFFFF"/>
                <w:sz w:val="24"/>
                <w:szCs w:val="24"/>
                <w:lang w:eastAsia="en-GB"/>
              </w:rPr>
            </w:pPr>
            <w:r w:rsidRPr="008D5952">
              <w:rPr>
                <w:rFonts w:ascii="Arial" w:eastAsia="Times New Roman" w:hAnsi="Arial" w:cs="Arial"/>
                <w:b/>
                <w:bCs/>
                <w:color w:val="FFFFFF"/>
                <w:sz w:val="24"/>
                <w:szCs w:val="24"/>
                <w:lang w:eastAsia="en-GB"/>
              </w:rPr>
              <w:t>Percent</w:t>
            </w:r>
          </w:p>
        </w:tc>
      </w:tr>
      <w:tr w:rsidR="00346D59" w:rsidRPr="009A1242" w14:paraId="27E0DA7D"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90009B5"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All people claiming Disability Living Allowance (DLA)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1810B91"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730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EA596F6"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2.4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19D3AAE"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2.6</w:t>
            </w:r>
          </w:p>
        </w:tc>
      </w:tr>
      <w:tr w:rsidR="00346D59" w:rsidRPr="009A1242" w14:paraId="17227F97"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82AA681"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People aged 16 and over claiming Incapacity Benefit/Severe Disablement Allowance</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7428C71"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20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F127BFA"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32B171D"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0.1.</w:t>
            </w:r>
          </w:p>
        </w:tc>
      </w:tr>
      <w:tr w:rsidR="00346D59" w:rsidRPr="009A1242" w14:paraId="15EB402C"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1858558"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People aged 16 to retirement age claiming Income Support (IS)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A59515F"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105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F93592A"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0.6</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2D08E2F"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0.9</w:t>
            </w:r>
          </w:p>
        </w:tc>
      </w:tr>
      <w:tr w:rsidR="00346D59" w:rsidRPr="009A1242" w14:paraId="4706BF2F"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D099A12"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People aged 16 to retirement age claiming Job Seekers Allowance (JSA)</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4689D52"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40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C684B7F"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82538F3"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0.4</w:t>
            </w:r>
          </w:p>
        </w:tc>
      </w:tr>
      <w:tr w:rsidR="00346D59" w:rsidRPr="009A1242" w14:paraId="1517AC5D"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8E1401E"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People of retirement age* claiming Pension Credit (PC)</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465BB22"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800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DC8C0F8"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8.9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99FDE15" w14:textId="77777777" w:rsidR="00346D59" w:rsidRPr="008D5952" w:rsidRDefault="00346D59" w:rsidP="00DA2CAB">
            <w:pPr>
              <w:spacing w:after="0" w:line="240" w:lineRule="auto"/>
              <w:rPr>
                <w:rFonts w:ascii="Arial" w:eastAsia="Times New Roman" w:hAnsi="Arial" w:cs="Arial"/>
                <w:sz w:val="24"/>
                <w:szCs w:val="24"/>
                <w:lang w:eastAsia="en-GB"/>
              </w:rPr>
            </w:pPr>
            <w:r w:rsidRPr="008D5952">
              <w:rPr>
                <w:rFonts w:ascii="Arial" w:eastAsia="Times New Roman" w:hAnsi="Arial" w:cs="Arial"/>
                <w:sz w:val="24"/>
                <w:szCs w:val="24"/>
                <w:lang w:eastAsia="en-GB"/>
              </w:rPr>
              <w:t>9.9</w:t>
            </w:r>
          </w:p>
        </w:tc>
      </w:tr>
    </w:tbl>
    <w:p w14:paraId="52A4A72E" w14:textId="2C665DEE" w:rsidR="00F156FC" w:rsidRDefault="00FE12D0" w:rsidP="00237534">
      <w:pPr>
        <w:jc w:val="center"/>
      </w:pPr>
      <w:r>
        <w:rPr>
          <w:noProof/>
        </w:rPr>
        <w:lastRenderedPageBreak/>
        <w:drawing>
          <wp:inline distT="0" distB="0" distL="0" distR="0" wp14:anchorId="034353F0" wp14:editId="231D4722">
            <wp:extent cx="5067300" cy="229791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1765" cy="2367963"/>
                    </a:xfrm>
                    <a:prstGeom prst="rect">
                      <a:avLst/>
                    </a:prstGeom>
                    <a:noFill/>
                  </pic:spPr>
                </pic:pic>
              </a:graphicData>
            </a:graphic>
          </wp:inline>
        </w:drawing>
      </w:r>
    </w:p>
    <w:p w14:paraId="5651B1F4" w14:textId="77777777" w:rsidR="00266DB7" w:rsidRDefault="00266DB7" w:rsidP="009F37A0">
      <w:pPr>
        <w:rPr>
          <w:rFonts w:ascii="Arial" w:hAnsi="Arial" w:cs="Arial"/>
          <w:b/>
          <w:bCs/>
          <w:sz w:val="28"/>
          <w:szCs w:val="28"/>
        </w:rPr>
      </w:pPr>
    </w:p>
    <w:p w14:paraId="06AB70E9" w14:textId="6C0D53B8" w:rsidR="00010A22" w:rsidRDefault="00A45414" w:rsidP="009F37A0">
      <w:pPr>
        <w:rPr>
          <w:rFonts w:ascii="Arial" w:hAnsi="Arial" w:cs="Arial"/>
          <w:b/>
          <w:bCs/>
          <w:sz w:val="28"/>
          <w:szCs w:val="28"/>
        </w:rPr>
      </w:pPr>
      <w:r>
        <w:rPr>
          <w:rFonts w:ascii="Arial" w:hAnsi="Arial" w:cs="Arial"/>
          <w:b/>
          <w:bCs/>
          <w:sz w:val="28"/>
          <w:szCs w:val="28"/>
        </w:rPr>
        <w:t>8. Working &amp; Child Tax Credits in West Devon</w:t>
      </w:r>
    </w:p>
    <w:p w14:paraId="71EAAF18" w14:textId="1724BE13" w:rsidR="00A45414" w:rsidRDefault="00A45414" w:rsidP="009F37A0">
      <w:pPr>
        <w:rPr>
          <w:rFonts w:ascii="Arial" w:hAnsi="Arial" w:cs="Arial"/>
          <w:sz w:val="28"/>
          <w:szCs w:val="28"/>
        </w:rPr>
      </w:pPr>
      <w:r w:rsidRPr="00A45414">
        <w:rPr>
          <w:rFonts w:ascii="Arial" w:hAnsi="Arial" w:cs="Arial"/>
          <w:sz w:val="28"/>
          <w:szCs w:val="28"/>
        </w:rPr>
        <w:t xml:space="preserve">(Data source: </w:t>
      </w:r>
      <w:hyperlink r:id="rId26" w:history="1">
        <w:r w:rsidRPr="00A45414">
          <w:rPr>
            <w:rStyle w:val="Hyperlink"/>
            <w:rFonts w:ascii="Arial" w:hAnsi="Arial" w:cs="Arial"/>
            <w:sz w:val="28"/>
            <w:szCs w:val="28"/>
          </w:rPr>
          <w:t>https://webarchive.nationalarchives.gov.uk/ukgwa/20181001162018/https://www.gov.uk/government/statistics/child-and-working-tax-credits-statistics-provisional-awards-geographical-analyses</w:t>
        </w:r>
      </w:hyperlink>
      <w:r w:rsidRPr="00A45414">
        <w:rPr>
          <w:rFonts w:ascii="Arial" w:hAnsi="Arial" w:cs="Arial"/>
          <w:sz w:val="28"/>
          <w:szCs w:val="28"/>
        </w:rPr>
        <w:t xml:space="preserve"> )</w:t>
      </w:r>
    </w:p>
    <w:p w14:paraId="779CAFF9" w14:textId="77777777" w:rsidR="00266DB7" w:rsidRPr="00A45414" w:rsidRDefault="00266DB7" w:rsidP="009F37A0">
      <w:pPr>
        <w:rPr>
          <w:rFonts w:ascii="Arial" w:hAnsi="Arial" w:cs="Arial"/>
          <w:sz w:val="28"/>
          <w:szCs w:val="28"/>
        </w:rPr>
      </w:pPr>
    </w:p>
    <w:p w14:paraId="0D74AA1B" w14:textId="526F57FF" w:rsidR="00A45414" w:rsidRPr="00A45414" w:rsidRDefault="00A45414" w:rsidP="009F37A0">
      <w:pPr>
        <w:rPr>
          <w:rFonts w:ascii="Arial" w:hAnsi="Arial" w:cs="Arial"/>
          <w:sz w:val="28"/>
          <w:szCs w:val="28"/>
          <w:u w:val="single"/>
        </w:rPr>
      </w:pPr>
      <w:r w:rsidRPr="00A45414">
        <w:rPr>
          <w:rFonts w:ascii="Arial" w:hAnsi="Arial" w:cs="Arial"/>
          <w:sz w:val="28"/>
          <w:szCs w:val="28"/>
          <w:u w:val="single"/>
        </w:rPr>
        <w:t>2018 data set</w:t>
      </w:r>
    </w:p>
    <w:tbl>
      <w:tblPr>
        <w:tblStyle w:val="TableGrid"/>
        <w:tblW w:w="9351" w:type="dxa"/>
        <w:tblLook w:val="04A0" w:firstRow="1" w:lastRow="0" w:firstColumn="1" w:lastColumn="0" w:noHBand="0" w:noVBand="1"/>
      </w:tblPr>
      <w:tblGrid>
        <w:gridCol w:w="1696"/>
        <w:gridCol w:w="1560"/>
        <w:gridCol w:w="1842"/>
        <w:gridCol w:w="2127"/>
        <w:gridCol w:w="2126"/>
      </w:tblGrid>
      <w:tr w:rsidR="00A45414" w14:paraId="6DC7D33B" w14:textId="77777777" w:rsidTr="00A45414">
        <w:tc>
          <w:tcPr>
            <w:tcW w:w="1696" w:type="dxa"/>
            <w:shd w:val="clear" w:color="auto" w:fill="538135" w:themeFill="accent6" w:themeFillShade="BF"/>
          </w:tcPr>
          <w:p w14:paraId="469E55FC" w14:textId="4809FBBC" w:rsidR="00A45414" w:rsidRPr="00A45414" w:rsidRDefault="00A45414" w:rsidP="009F37A0">
            <w:pPr>
              <w:rPr>
                <w:rFonts w:ascii="Arial" w:hAnsi="Arial" w:cs="Arial"/>
                <w:b/>
                <w:bCs/>
                <w:color w:val="FFFFFF" w:themeColor="background1"/>
                <w:sz w:val="28"/>
                <w:szCs w:val="28"/>
              </w:rPr>
            </w:pPr>
            <w:r w:rsidRPr="00A45414">
              <w:rPr>
                <w:rFonts w:ascii="Arial" w:hAnsi="Arial" w:cs="Arial"/>
                <w:b/>
                <w:bCs/>
                <w:color w:val="FFFFFF" w:themeColor="background1"/>
                <w:sz w:val="28"/>
                <w:szCs w:val="28"/>
              </w:rPr>
              <w:t>Out of Work with children</w:t>
            </w:r>
          </w:p>
        </w:tc>
        <w:tc>
          <w:tcPr>
            <w:tcW w:w="1560" w:type="dxa"/>
            <w:shd w:val="clear" w:color="auto" w:fill="538135" w:themeFill="accent6" w:themeFillShade="BF"/>
          </w:tcPr>
          <w:p w14:paraId="435582BB" w14:textId="41FAAEFB" w:rsidR="00A45414" w:rsidRPr="00A45414" w:rsidRDefault="00A45414" w:rsidP="009F37A0">
            <w:pPr>
              <w:rPr>
                <w:rFonts w:ascii="Arial" w:hAnsi="Arial" w:cs="Arial"/>
                <w:b/>
                <w:bCs/>
                <w:color w:val="FFFFFF" w:themeColor="background1"/>
                <w:sz w:val="28"/>
                <w:szCs w:val="28"/>
              </w:rPr>
            </w:pPr>
            <w:r w:rsidRPr="00A45414">
              <w:rPr>
                <w:rFonts w:ascii="Arial" w:hAnsi="Arial" w:cs="Arial"/>
                <w:b/>
                <w:bCs/>
                <w:color w:val="FFFFFF" w:themeColor="background1"/>
                <w:sz w:val="28"/>
                <w:szCs w:val="28"/>
              </w:rPr>
              <w:t>Working/ Child Tax Credit recipients with children</w:t>
            </w:r>
          </w:p>
        </w:tc>
        <w:tc>
          <w:tcPr>
            <w:tcW w:w="1842" w:type="dxa"/>
            <w:shd w:val="clear" w:color="auto" w:fill="538135" w:themeFill="accent6" w:themeFillShade="BF"/>
          </w:tcPr>
          <w:p w14:paraId="42852623" w14:textId="38C6BABB" w:rsidR="00A45414" w:rsidRPr="00A45414" w:rsidRDefault="00A45414" w:rsidP="009F37A0">
            <w:pPr>
              <w:rPr>
                <w:rFonts w:ascii="Arial" w:hAnsi="Arial" w:cs="Arial"/>
                <w:b/>
                <w:bCs/>
                <w:color w:val="FFFFFF" w:themeColor="background1"/>
                <w:sz w:val="28"/>
                <w:szCs w:val="28"/>
              </w:rPr>
            </w:pPr>
            <w:r w:rsidRPr="00A45414">
              <w:rPr>
                <w:rFonts w:ascii="Arial" w:hAnsi="Arial" w:cs="Arial"/>
                <w:b/>
                <w:bCs/>
                <w:color w:val="FFFFFF" w:themeColor="background1"/>
                <w:sz w:val="28"/>
                <w:szCs w:val="28"/>
              </w:rPr>
              <w:t xml:space="preserve">Child Tax Credit only recipients with children </w:t>
            </w:r>
          </w:p>
        </w:tc>
        <w:tc>
          <w:tcPr>
            <w:tcW w:w="2127" w:type="dxa"/>
            <w:shd w:val="clear" w:color="auto" w:fill="538135" w:themeFill="accent6" w:themeFillShade="BF"/>
          </w:tcPr>
          <w:p w14:paraId="0914DD44" w14:textId="32DA2C4C" w:rsidR="00A45414" w:rsidRPr="00A45414" w:rsidRDefault="00A45414" w:rsidP="009F37A0">
            <w:pPr>
              <w:rPr>
                <w:rFonts w:ascii="Arial" w:hAnsi="Arial" w:cs="Arial"/>
                <w:b/>
                <w:bCs/>
                <w:color w:val="FFFFFF" w:themeColor="background1"/>
                <w:sz w:val="28"/>
                <w:szCs w:val="28"/>
              </w:rPr>
            </w:pPr>
            <w:r w:rsidRPr="00A45414">
              <w:rPr>
                <w:rFonts w:ascii="Arial" w:hAnsi="Arial" w:cs="Arial"/>
                <w:b/>
                <w:bCs/>
                <w:color w:val="FFFFFF" w:themeColor="background1"/>
                <w:sz w:val="28"/>
                <w:szCs w:val="28"/>
              </w:rPr>
              <w:t>Working Tax Credit recipients (no children)</w:t>
            </w:r>
          </w:p>
        </w:tc>
        <w:tc>
          <w:tcPr>
            <w:tcW w:w="2126" w:type="dxa"/>
            <w:shd w:val="clear" w:color="auto" w:fill="538135" w:themeFill="accent6" w:themeFillShade="BF"/>
          </w:tcPr>
          <w:p w14:paraId="0079374C" w14:textId="1664738F" w:rsidR="00A45414" w:rsidRPr="00A45414" w:rsidRDefault="00A45414" w:rsidP="009F37A0">
            <w:pPr>
              <w:rPr>
                <w:rFonts w:ascii="Arial" w:hAnsi="Arial" w:cs="Arial"/>
                <w:b/>
                <w:bCs/>
                <w:color w:val="FFFFFF" w:themeColor="background1"/>
                <w:sz w:val="28"/>
                <w:szCs w:val="28"/>
              </w:rPr>
            </w:pPr>
            <w:r w:rsidRPr="00A45414">
              <w:rPr>
                <w:rFonts w:ascii="Arial" w:hAnsi="Arial" w:cs="Arial"/>
                <w:b/>
                <w:bCs/>
                <w:color w:val="FFFFFF" w:themeColor="background1"/>
                <w:sz w:val="28"/>
                <w:szCs w:val="28"/>
              </w:rPr>
              <w:t>Total Number of families receiving Tax Credits</w:t>
            </w:r>
          </w:p>
        </w:tc>
      </w:tr>
      <w:tr w:rsidR="00A45414" w14:paraId="65E65FF2" w14:textId="77777777" w:rsidTr="00A45414">
        <w:tc>
          <w:tcPr>
            <w:tcW w:w="1696" w:type="dxa"/>
          </w:tcPr>
          <w:p w14:paraId="25FF6457" w14:textId="70598EBB" w:rsidR="00A45414" w:rsidRPr="00A45414" w:rsidRDefault="00A45414" w:rsidP="009F37A0">
            <w:pPr>
              <w:rPr>
                <w:rFonts w:ascii="Arial" w:hAnsi="Arial" w:cs="Arial"/>
                <w:sz w:val="24"/>
                <w:szCs w:val="24"/>
              </w:rPr>
            </w:pPr>
            <w:r w:rsidRPr="00A45414">
              <w:rPr>
                <w:rFonts w:ascii="Arial" w:hAnsi="Arial" w:cs="Arial"/>
                <w:sz w:val="24"/>
                <w:szCs w:val="24"/>
              </w:rPr>
              <w:t>500</w:t>
            </w:r>
            <w:r>
              <w:rPr>
                <w:rFonts w:ascii="Arial" w:hAnsi="Arial" w:cs="Arial"/>
                <w:sz w:val="24"/>
                <w:szCs w:val="24"/>
              </w:rPr>
              <w:t xml:space="preserve"> families</w:t>
            </w:r>
          </w:p>
        </w:tc>
        <w:tc>
          <w:tcPr>
            <w:tcW w:w="1560" w:type="dxa"/>
          </w:tcPr>
          <w:p w14:paraId="51B91248" w14:textId="45D4B710" w:rsidR="00A45414" w:rsidRPr="00A45414" w:rsidRDefault="00A45414" w:rsidP="009F37A0">
            <w:pPr>
              <w:rPr>
                <w:rFonts w:ascii="Arial" w:hAnsi="Arial" w:cs="Arial"/>
                <w:sz w:val="24"/>
                <w:szCs w:val="24"/>
              </w:rPr>
            </w:pPr>
            <w:r>
              <w:rPr>
                <w:rFonts w:ascii="Arial" w:hAnsi="Arial" w:cs="Arial"/>
                <w:sz w:val="24"/>
                <w:szCs w:val="24"/>
              </w:rPr>
              <w:t>1200 families</w:t>
            </w:r>
          </w:p>
        </w:tc>
        <w:tc>
          <w:tcPr>
            <w:tcW w:w="1842" w:type="dxa"/>
          </w:tcPr>
          <w:p w14:paraId="43FF223B" w14:textId="141AFF25" w:rsidR="00A45414" w:rsidRPr="00A45414" w:rsidRDefault="00266DB7" w:rsidP="009F37A0">
            <w:pPr>
              <w:rPr>
                <w:rFonts w:ascii="Arial" w:hAnsi="Arial" w:cs="Arial"/>
                <w:sz w:val="24"/>
                <w:szCs w:val="24"/>
              </w:rPr>
            </w:pPr>
            <w:r>
              <w:rPr>
                <w:rFonts w:ascii="Arial" w:hAnsi="Arial" w:cs="Arial"/>
                <w:sz w:val="24"/>
                <w:szCs w:val="24"/>
              </w:rPr>
              <w:t>700 families</w:t>
            </w:r>
          </w:p>
        </w:tc>
        <w:tc>
          <w:tcPr>
            <w:tcW w:w="2127" w:type="dxa"/>
          </w:tcPr>
          <w:p w14:paraId="2DD1159D" w14:textId="7792404E" w:rsidR="00A45414" w:rsidRPr="00A45414" w:rsidRDefault="00266DB7" w:rsidP="009F37A0">
            <w:pPr>
              <w:rPr>
                <w:rFonts w:ascii="Arial" w:hAnsi="Arial" w:cs="Arial"/>
                <w:sz w:val="24"/>
                <w:szCs w:val="24"/>
              </w:rPr>
            </w:pPr>
            <w:r>
              <w:rPr>
                <w:rFonts w:ascii="Arial" w:hAnsi="Arial" w:cs="Arial"/>
                <w:sz w:val="24"/>
                <w:szCs w:val="24"/>
              </w:rPr>
              <w:t xml:space="preserve">500 </w:t>
            </w:r>
          </w:p>
        </w:tc>
        <w:tc>
          <w:tcPr>
            <w:tcW w:w="2126" w:type="dxa"/>
          </w:tcPr>
          <w:p w14:paraId="4936FC41" w14:textId="7778B038" w:rsidR="00A45414" w:rsidRPr="00A45414" w:rsidRDefault="00266DB7" w:rsidP="009F37A0">
            <w:pPr>
              <w:rPr>
                <w:rFonts w:ascii="Arial" w:hAnsi="Arial" w:cs="Arial"/>
                <w:sz w:val="24"/>
                <w:szCs w:val="24"/>
              </w:rPr>
            </w:pPr>
            <w:r>
              <w:rPr>
                <w:rFonts w:ascii="Arial" w:hAnsi="Arial" w:cs="Arial"/>
                <w:sz w:val="24"/>
                <w:szCs w:val="24"/>
              </w:rPr>
              <w:t>3000</w:t>
            </w:r>
          </w:p>
        </w:tc>
      </w:tr>
      <w:tr w:rsidR="00A45414" w14:paraId="4EE20B0C" w14:textId="77777777" w:rsidTr="00A45414">
        <w:tc>
          <w:tcPr>
            <w:tcW w:w="1696" w:type="dxa"/>
          </w:tcPr>
          <w:p w14:paraId="51FBC5C4" w14:textId="4AB60BF1" w:rsidR="00A45414" w:rsidRPr="00A45414" w:rsidRDefault="00A45414" w:rsidP="009F37A0">
            <w:pPr>
              <w:rPr>
                <w:rFonts w:ascii="Arial" w:hAnsi="Arial" w:cs="Arial"/>
                <w:sz w:val="24"/>
                <w:szCs w:val="24"/>
              </w:rPr>
            </w:pPr>
            <w:r>
              <w:rPr>
                <w:rFonts w:ascii="Arial" w:hAnsi="Arial" w:cs="Arial"/>
                <w:sz w:val="24"/>
                <w:szCs w:val="24"/>
              </w:rPr>
              <w:t>900 children</w:t>
            </w:r>
          </w:p>
        </w:tc>
        <w:tc>
          <w:tcPr>
            <w:tcW w:w="1560" w:type="dxa"/>
          </w:tcPr>
          <w:p w14:paraId="42DEDDE6" w14:textId="4C7CFDA9" w:rsidR="00A45414" w:rsidRPr="00A45414" w:rsidRDefault="00A45414" w:rsidP="009F37A0">
            <w:pPr>
              <w:rPr>
                <w:rFonts w:ascii="Arial" w:hAnsi="Arial" w:cs="Arial"/>
                <w:sz w:val="24"/>
                <w:szCs w:val="24"/>
              </w:rPr>
            </w:pPr>
            <w:r>
              <w:rPr>
                <w:rFonts w:ascii="Arial" w:hAnsi="Arial" w:cs="Arial"/>
                <w:sz w:val="24"/>
                <w:szCs w:val="24"/>
              </w:rPr>
              <w:t>2200 children</w:t>
            </w:r>
          </w:p>
        </w:tc>
        <w:tc>
          <w:tcPr>
            <w:tcW w:w="1842" w:type="dxa"/>
          </w:tcPr>
          <w:p w14:paraId="7AF39765" w14:textId="2B7383EE" w:rsidR="00A45414" w:rsidRPr="00A45414" w:rsidRDefault="00266DB7" w:rsidP="009F37A0">
            <w:pPr>
              <w:rPr>
                <w:rFonts w:ascii="Arial" w:hAnsi="Arial" w:cs="Arial"/>
                <w:sz w:val="24"/>
                <w:szCs w:val="24"/>
              </w:rPr>
            </w:pPr>
            <w:r>
              <w:rPr>
                <w:rFonts w:ascii="Arial" w:hAnsi="Arial" w:cs="Arial"/>
                <w:sz w:val="24"/>
                <w:szCs w:val="24"/>
              </w:rPr>
              <w:t>1600 children</w:t>
            </w:r>
          </w:p>
        </w:tc>
        <w:tc>
          <w:tcPr>
            <w:tcW w:w="2127" w:type="dxa"/>
          </w:tcPr>
          <w:p w14:paraId="6E03EB89" w14:textId="77777777" w:rsidR="00A45414" w:rsidRPr="00A45414" w:rsidRDefault="00A45414" w:rsidP="009F37A0">
            <w:pPr>
              <w:rPr>
                <w:rFonts w:ascii="Arial" w:hAnsi="Arial" w:cs="Arial"/>
                <w:sz w:val="24"/>
                <w:szCs w:val="24"/>
              </w:rPr>
            </w:pPr>
          </w:p>
        </w:tc>
        <w:tc>
          <w:tcPr>
            <w:tcW w:w="2126" w:type="dxa"/>
          </w:tcPr>
          <w:p w14:paraId="276FCBB3" w14:textId="77777777" w:rsidR="00A45414" w:rsidRPr="00A45414" w:rsidRDefault="00A45414" w:rsidP="009F37A0">
            <w:pPr>
              <w:rPr>
                <w:rFonts w:ascii="Arial" w:hAnsi="Arial" w:cs="Arial"/>
                <w:sz w:val="24"/>
                <w:szCs w:val="24"/>
              </w:rPr>
            </w:pPr>
          </w:p>
        </w:tc>
      </w:tr>
    </w:tbl>
    <w:p w14:paraId="6BF1835C" w14:textId="77777777" w:rsidR="00010A22" w:rsidRDefault="00010A22" w:rsidP="009F37A0">
      <w:pPr>
        <w:rPr>
          <w:rFonts w:ascii="Arial" w:hAnsi="Arial" w:cs="Arial"/>
          <w:b/>
          <w:bCs/>
          <w:sz w:val="28"/>
          <w:szCs w:val="28"/>
        </w:rPr>
      </w:pPr>
    </w:p>
    <w:p w14:paraId="0CFDBD6C" w14:textId="3C2FA85C" w:rsidR="009F37A0" w:rsidRDefault="00A45414" w:rsidP="009F37A0">
      <w:pPr>
        <w:rPr>
          <w:rFonts w:ascii="Arial" w:hAnsi="Arial" w:cs="Arial"/>
          <w:b/>
          <w:bCs/>
          <w:sz w:val="28"/>
          <w:szCs w:val="28"/>
        </w:rPr>
      </w:pPr>
      <w:r>
        <w:rPr>
          <w:rFonts w:ascii="Arial" w:hAnsi="Arial" w:cs="Arial"/>
          <w:b/>
          <w:bCs/>
          <w:sz w:val="28"/>
          <w:szCs w:val="28"/>
        </w:rPr>
        <w:t>9</w:t>
      </w:r>
      <w:r w:rsidR="009F37A0">
        <w:rPr>
          <w:rFonts w:ascii="Arial" w:hAnsi="Arial" w:cs="Arial"/>
          <w:b/>
          <w:bCs/>
          <w:sz w:val="28"/>
          <w:szCs w:val="28"/>
        </w:rPr>
        <w:t>. Data Set: Employment profile</w:t>
      </w:r>
    </w:p>
    <w:p w14:paraId="68E31BE9" w14:textId="77777777" w:rsidR="009F37A0" w:rsidRDefault="009F37A0" w:rsidP="009F37A0">
      <w:pPr>
        <w:rPr>
          <w:rFonts w:ascii="Arial" w:hAnsi="Arial" w:cs="Arial"/>
          <w:sz w:val="24"/>
          <w:szCs w:val="24"/>
        </w:rPr>
      </w:pPr>
      <w:r w:rsidRPr="006C566D">
        <w:rPr>
          <w:rFonts w:ascii="Arial" w:hAnsi="Arial" w:cs="Arial"/>
          <w:sz w:val="24"/>
          <w:szCs w:val="24"/>
        </w:rPr>
        <w:t xml:space="preserve">(Data source: </w:t>
      </w:r>
      <w:hyperlink r:id="rId27" w:history="1">
        <w:r w:rsidRPr="006C566D">
          <w:rPr>
            <w:rStyle w:val="Hyperlink"/>
            <w:rFonts w:ascii="Arial" w:hAnsi="Arial" w:cs="Arial"/>
            <w:sz w:val="24"/>
            <w:szCs w:val="24"/>
          </w:rPr>
          <w:t xml:space="preserve">https://www.devon.gov.uk/communities/your-community/5943-2 </w:t>
        </w:r>
      </w:hyperlink>
      <w:r w:rsidRPr="006C566D">
        <w:rPr>
          <w:rFonts w:ascii="Arial" w:hAnsi="Arial" w:cs="Arial"/>
          <w:sz w:val="24"/>
          <w:szCs w:val="24"/>
        </w:rPr>
        <w:t xml:space="preserve">) </w:t>
      </w:r>
    </w:p>
    <w:p w14:paraId="59167819" w14:textId="77777777" w:rsidR="00266DB7" w:rsidRDefault="00266DB7" w:rsidP="00075466">
      <w:pPr>
        <w:jc w:val="both"/>
        <w:rPr>
          <w:rFonts w:ascii="Arial" w:hAnsi="Arial" w:cs="Arial"/>
          <w:sz w:val="24"/>
          <w:szCs w:val="24"/>
        </w:rPr>
      </w:pPr>
    </w:p>
    <w:p w14:paraId="19D97AEC" w14:textId="6CD2410D" w:rsidR="00266DB7" w:rsidRDefault="009F37A0" w:rsidP="00075466">
      <w:pPr>
        <w:jc w:val="both"/>
        <w:rPr>
          <w:rFonts w:ascii="Arial" w:hAnsi="Arial" w:cs="Arial"/>
          <w:sz w:val="24"/>
          <w:szCs w:val="24"/>
        </w:rPr>
      </w:pPr>
      <w:r w:rsidRPr="006C566D">
        <w:rPr>
          <w:rFonts w:ascii="Arial" w:hAnsi="Arial" w:cs="Arial"/>
          <w:sz w:val="24"/>
          <w:szCs w:val="24"/>
        </w:rPr>
        <w:t xml:space="preserve">There are currently 315 people unemployed and claiming benefits in the Tavistock area. </w:t>
      </w:r>
    </w:p>
    <w:p w14:paraId="4AED3B37" w14:textId="474D7F75" w:rsidR="009F37A0" w:rsidRDefault="009F37A0" w:rsidP="00075466">
      <w:pPr>
        <w:jc w:val="both"/>
        <w:rPr>
          <w:rFonts w:ascii="Arial" w:hAnsi="Arial" w:cs="Arial"/>
          <w:sz w:val="24"/>
          <w:szCs w:val="24"/>
        </w:rPr>
      </w:pPr>
      <w:r w:rsidRPr="006C566D">
        <w:rPr>
          <w:rFonts w:ascii="Arial" w:hAnsi="Arial" w:cs="Arial"/>
          <w:sz w:val="24"/>
          <w:szCs w:val="24"/>
        </w:rPr>
        <w:t>This equates to 1.9% of the working age population. Across Devon as a whole the rate is 2.2%.</w:t>
      </w:r>
      <w:r>
        <w:rPr>
          <w:rFonts w:ascii="Arial" w:hAnsi="Arial" w:cs="Arial"/>
          <w:sz w:val="24"/>
          <w:szCs w:val="24"/>
        </w:rPr>
        <w:t xml:space="preserve"> </w:t>
      </w:r>
    </w:p>
    <w:p w14:paraId="7D587FF1" w14:textId="4737C0F3" w:rsidR="009F37A0" w:rsidRDefault="009F37A0" w:rsidP="00075466">
      <w:pPr>
        <w:jc w:val="both"/>
        <w:rPr>
          <w:rFonts w:ascii="Arial" w:eastAsia="Times New Roman" w:hAnsi="Arial" w:cs="Arial"/>
          <w:color w:val="0A0A0A"/>
          <w:sz w:val="24"/>
          <w:szCs w:val="24"/>
          <w:lang w:eastAsia="en-GB"/>
        </w:rPr>
      </w:pPr>
      <w:r w:rsidRPr="006C566D">
        <w:rPr>
          <w:rFonts w:ascii="Arial" w:eastAsia="Times New Roman" w:hAnsi="Arial" w:cs="Arial"/>
          <w:color w:val="0A0A0A"/>
          <w:sz w:val="24"/>
          <w:szCs w:val="24"/>
          <w:lang w:eastAsia="en-GB"/>
        </w:rPr>
        <w:lastRenderedPageBreak/>
        <w:t>T</w:t>
      </w:r>
      <w:r w:rsidR="00237534">
        <w:rPr>
          <w:rFonts w:ascii="Arial" w:eastAsia="Times New Roman" w:hAnsi="Arial" w:cs="Arial"/>
          <w:color w:val="0A0A0A"/>
          <w:sz w:val="24"/>
          <w:szCs w:val="24"/>
          <w:lang w:eastAsia="en-GB"/>
        </w:rPr>
        <w:t>h</w:t>
      </w:r>
      <w:r w:rsidRPr="006C566D">
        <w:rPr>
          <w:rFonts w:ascii="Arial" w:eastAsia="Times New Roman" w:hAnsi="Arial" w:cs="Arial"/>
          <w:color w:val="0A0A0A"/>
          <w:sz w:val="24"/>
          <w:szCs w:val="24"/>
          <w:lang w:eastAsia="en-GB"/>
        </w:rPr>
        <w:t>e percentage of the workforce that work in various industries is shown below.</w:t>
      </w:r>
    </w:p>
    <w:tbl>
      <w:tblPr>
        <w:tblW w:w="11250" w:type="dxa"/>
        <w:tblInd w:w="-1121"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7588"/>
        <w:gridCol w:w="2431"/>
        <w:gridCol w:w="1231"/>
      </w:tblGrid>
      <w:tr w:rsidR="009F37A0" w:rsidRPr="006C566D" w14:paraId="5536ED3E"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7314B18" w14:textId="77777777" w:rsidR="009F37A0" w:rsidRPr="006C566D" w:rsidRDefault="009F37A0" w:rsidP="00DA2CAB">
            <w:pPr>
              <w:spacing w:after="0" w:line="240" w:lineRule="auto"/>
              <w:jc w:val="center"/>
              <w:rPr>
                <w:rFonts w:ascii="Arial" w:eastAsia="Times New Roman" w:hAnsi="Arial" w:cs="Arial"/>
                <w:b/>
                <w:bCs/>
                <w:color w:val="FFFFFF"/>
                <w:sz w:val="24"/>
                <w:szCs w:val="24"/>
                <w:lang w:eastAsia="en-GB"/>
              </w:rPr>
            </w:pPr>
            <w:r w:rsidRPr="006C566D">
              <w:rPr>
                <w:rFonts w:ascii="Arial" w:eastAsia="Times New Roman" w:hAnsi="Arial" w:cs="Arial"/>
                <w:b/>
                <w:bCs/>
                <w:color w:val="FFFFFF"/>
                <w:sz w:val="24"/>
                <w:szCs w:val="24"/>
                <w:lang w:eastAsia="en-GB"/>
              </w:rPr>
              <w:t>Industry</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91AAC03" w14:textId="77777777" w:rsidR="009F37A0" w:rsidRPr="006C566D" w:rsidRDefault="009F37A0" w:rsidP="00DA2CAB">
            <w:pPr>
              <w:spacing w:after="0" w:line="240" w:lineRule="auto"/>
              <w:jc w:val="center"/>
              <w:rPr>
                <w:rFonts w:ascii="Arial" w:eastAsia="Times New Roman" w:hAnsi="Arial" w:cs="Arial"/>
                <w:b/>
                <w:bCs/>
                <w:color w:val="FFFFFF"/>
                <w:sz w:val="24"/>
                <w:szCs w:val="24"/>
                <w:lang w:eastAsia="en-GB"/>
              </w:rPr>
            </w:pPr>
            <w:r w:rsidRPr="006C566D">
              <w:rPr>
                <w:rFonts w:ascii="Arial" w:eastAsia="Times New Roman" w:hAnsi="Arial" w:cs="Arial"/>
                <w:b/>
                <w:bCs/>
                <w:color w:val="FFFFFF"/>
                <w:sz w:val="24"/>
                <w:szCs w:val="24"/>
                <w:lang w:eastAsia="en-GB"/>
              </w:rPr>
              <w:t>Tavistock area</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F45D632" w14:textId="77777777" w:rsidR="009F37A0" w:rsidRPr="006C566D" w:rsidRDefault="009F37A0" w:rsidP="00DA2CAB">
            <w:pPr>
              <w:spacing w:after="0" w:line="240" w:lineRule="auto"/>
              <w:jc w:val="center"/>
              <w:rPr>
                <w:rFonts w:ascii="Arial" w:eastAsia="Times New Roman" w:hAnsi="Arial" w:cs="Arial"/>
                <w:b/>
                <w:bCs/>
                <w:color w:val="FFFFFF"/>
                <w:sz w:val="24"/>
                <w:szCs w:val="24"/>
                <w:lang w:eastAsia="en-GB"/>
              </w:rPr>
            </w:pPr>
            <w:r w:rsidRPr="006C566D">
              <w:rPr>
                <w:rFonts w:ascii="Arial" w:eastAsia="Times New Roman" w:hAnsi="Arial" w:cs="Arial"/>
                <w:b/>
                <w:bCs/>
                <w:color w:val="FFFFFF"/>
                <w:sz w:val="24"/>
                <w:szCs w:val="24"/>
                <w:lang w:eastAsia="en-GB"/>
              </w:rPr>
              <w:t>Devon</w:t>
            </w:r>
          </w:p>
        </w:tc>
      </w:tr>
      <w:tr w:rsidR="009F37A0" w:rsidRPr="006C566D" w14:paraId="1EFE03C8"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7383C64"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 Agriculture, forestry and fishing</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3718C24"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0.7%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61A0351"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0.3%</w:t>
            </w:r>
          </w:p>
        </w:tc>
      </w:tr>
      <w:tr w:rsidR="009F37A0" w:rsidRPr="006C566D" w14:paraId="0031210A"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1E3E2D4"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 Mining, quarrying &amp; utilities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E81AA51"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6FD451"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1.8%</w:t>
            </w:r>
          </w:p>
        </w:tc>
      </w:tr>
      <w:tr w:rsidR="009F37A0" w:rsidRPr="006C566D" w14:paraId="2A319F0B"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7CD289D"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3: Manufacturing</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49C00C8"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FD6B02E"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8.9%</w:t>
            </w:r>
          </w:p>
        </w:tc>
      </w:tr>
      <w:tr w:rsidR="009F37A0" w:rsidRPr="006C566D" w14:paraId="04306582"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CAF23AA"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4: Construction</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5F81336"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905F262"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5.5%</w:t>
            </w:r>
          </w:p>
        </w:tc>
      </w:tr>
      <w:tr w:rsidR="009F37A0" w:rsidRPr="006C566D" w14:paraId="78188A51"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FB2DFC7"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 Wholesale and retail trade; repair of motor vehicles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C3FADF0"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18.3%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007F18"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19.3%</w:t>
            </w:r>
          </w:p>
        </w:tc>
      </w:tr>
      <w:tr w:rsidR="009F37A0" w:rsidRPr="006C566D" w14:paraId="7583E09E"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F0EF03B"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6: Transportation and storage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B22EB04"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59EBB4A"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3.8%</w:t>
            </w:r>
          </w:p>
        </w:tc>
      </w:tr>
      <w:tr w:rsidR="009F37A0" w:rsidRPr="006C566D" w14:paraId="77B84FF0"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F4D0C53"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7: Accommodation and food services</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9DEC0F8"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14.4%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19DA463"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10.1%</w:t>
            </w:r>
          </w:p>
        </w:tc>
      </w:tr>
      <w:tr w:rsidR="009F37A0" w:rsidRPr="006C566D" w14:paraId="6396B586"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4DFB28E"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8: Information and communication</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4D1E1E7"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2D43F8C"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2.8%</w:t>
            </w:r>
          </w:p>
        </w:tc>
      </w:tr>
      <w:tr w:rsidR="009F37A0" w:rsidRPr="006C566D" w14:paraId="69F0E722"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7BEC374"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9: Finance and insurance</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C5CF096"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4869437"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1.8%</w:t>
            </w:r>
          </w:p>
        </w:tc>
      </w:tr>
      <w:tr w:rsidR="009F37A0" w:rsidRPr="006C566D" w14:paraId="0920EC58"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9DFE595"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10: Real estate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D7763FC"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843B919"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1.6%</w:t>
            </w:r>
          </w:p>
        </w:tc>
      </w:tr>
      <w:tr w:rsidR="009F37A0" w:rsidRPr="006C566D" w14:paraId="1D8BF02F"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F17B3E6"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11: Professional, scientific and technical</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B5D66C7"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93CD389"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5.3%</w:t>
            </w:r>
          </w:p>
        </w:tc>
      </w:tr>
      <w:tr w:rsidR="009F37A0" w:rsidRPr="006C566D" w14:paraId="27CBD7EB"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C8A0482"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12: Administrative and support services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5DBA300"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609248D"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w:t>
            </w:r>
          </w:p>
        </w:tc>
      </w:tr>
      <w:tr w:rsidR="009F37A0" w:rsidRPr="006C566D" w14:paraId="1390DB2F"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2709AB"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13: Public administration and defence</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EAAC0E9"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6.5%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7B771AD"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5.3%</w:t>
            </w:r>
          </w:p>
        </w:tc>
      </w:tr>
      <w:tr w:rsidR="009F37A0" w:rsidRPr="006C566D" w14:paraId="43911249"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7354BAD"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14: Education</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2A50F21"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14.8%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1423250"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9.5%</w:t>
            </w:r>
          </w:p>
        </w:tc>
      </w:tr>
      <w:tr w:rsidR="009F37A0" w:rsidRPr="006C566D" w14:paraId="5B3629E5"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F775196"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15: Health and social work</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F81C3E2"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14.9%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0446728"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14.5%</w:t>
            </w:r>
          </w:p>
        </w:tc>
      </w:tr>
      <w:tr w:rsidR="009F37A0" w:rsidRPr="006C566D" w14:paraId="574DE9CE"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7F21128"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16: Arts, entertainment and recreation</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C890107"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EF926B0" w14:textId="77777777" w:rsidR="009F37A0" w:rsidRPr="006C566D" w:rsidRDefault="009F37A0" w:rsidP="00DA2CAB">
            <w:pPr>
              <w:spacing w:after="0" w:line="240" w:lineRule="auto"/>
              <w:rPr>
                <w:rFonts w:ascii="Arial" w:eastAsia="Times New Roman" w:hAnsi="Arial" w:cs="Arial"/>
                <w:sz w:val="24"/>
                <w:szCs w:val="24"/>
                <w:lang w:eastAsia="en-GB"/>
              </w:rPr>
            </w:pPr>
            <w:r w:rsidRPr="006C566D">
              <w:rPr>
                <w:rFonts w:ascii="Arial" w:eastAsia="Times New Roman" w:hAnsi="Arial" w:cs="Arial"/>
                <w:sz w:val="24"/>
                <w:szCs w:val="24"/>
                <w:lang w:eastAsia="en-GB"/>
              </w:rPr>
              <w:t>2.3%</w:t>
            </w:r>
          </w:p>
        </w:tc>
      </w:tr>
    </w:tbl>
    <w:p w14:paraId="630F62B1" w14:textId="77777777" w:rsidR="009F37A0" w:rsidRDefault="009F37A0" w:rsidP="009F37A0">
      <w:pPr>
        <w:rPr>
          <w:rFonts w:ascii="Helvetica" w:hAnsi="Helvetica" w:cs="Helvetica"/>
          <w:color w:val="0A0A0A"/>
          <w:shd w:val="clear" w:color="auto" w:fill="D4EDF8"/>
        </w:rPr>
      </w:pPr>
    </w:p>
    <w:p w14:paraId="132C54F4" w14:textId="3E0FB53A" w:rsidR="00AD7B3F" w:rsidRDefault="00AD7B3F" w:rsidP="00AD7B3F">
      <w:pPr>
        <w:jc w:val="center"/>
        <w:rPr>
          <w:rFonts w:ascii="Arial" w:hAnsi="Arial" w:cs="Arial"/>
          <w:b/>
          <w:bCs/>
          <w:sz w:val="28"/>
          <w:szCs w:val="28"/>
        </w:rPr>
      </w:pPr>
      <w:r>
        <w:rPr>
          <w:rFonts w:ascii="Arial" w:hAnsi="Arial" w:cs="Arial"/>
          <w:b/>
          <w:bCs/>
          <w:noProof/>
          <w:sz w:val="28"/>
          <w:szCs w:val="28"/>
        </w:rPr>
        <w:drawing>
          <wp:inline distT="0" distB="0" distL="0" distR="0" wp14:anchorId="391BFAD5" wp14:editId="41697391">
            <wp:extent cx="4616823" cy="247465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5056" cy="2479065"/>
                    </a:xfrm>
                    <a:prstGeom prst="rect">
                      <a:avLst/>
                    </a:prstGeom>
                    <a:noFill/>
                  </pic:spPr>
                </pic:pic>
              </a:graphicData>
            </a:graphic>
          </wp:inline>
        </w:drawing>
      </w:r>
    </w:p>
    <w:p w14:paraId="42311DEE" w14:textId="77777777" w:rsidR="00AD7B3F" w:rsidRDefault="00AD7B3F">
      <w:pPr>
        <w:rPr>
          <w:rFonts w:ascii="Arial" w:hAnsi="Arial" w:cs="Arial"/>
          <w:b/>
          <w:bCs/>
          <w:sz w:val="28"/>
          <w:szCs w:val="28"/>
        </w:rPr>
      </w:pPr>
    </w:p>
    <w:p w14:paraId="0C7A1DF6" w14:textId="77777777" w:rsidR="00AD7B3F" w:rsidRDefault="00AD7B3F">
      <w:pPr>
        <w:rPr>
          <w:rFonts w:ascii="Arial" w:hAnsi="Arial" w:cs="Arial"/>
          <w:b/>
          <w:bCs/>
          <w:sz w:val="28"/>
          <w:szCs w:val="28"/>
        </w:rPr>
      </w:pPr>
    </w:p>
    <w:p w14:paraId="6C45D73E" w14:textId="24808314" w:rsidR="00AD7B3F" w:rsidRDefault="00AD7B3F" w:rsidP="00AD7B3F">
      <w:pPr>
        <w:jc w:val="center"/>
        <w:rPr>
          <w:rFonts w:ascii="Arial" w:hAnsi="Arial" w:cs="Arial"/>
          <w:b/>
          <w:bCs/>
          <w:sz w:val="28"/>
          <w:szCs w:val="28"/>
        </w:rPr>
      </w:pPr>
      <w:r>
        <w:rPr>
          <w:rFonts w:ascii="Arial" w:hAnsi="Arial" w:cs="Arial"/>
          <w:b/>
          <w:bCs/>
          <w:noProof/>
          <w:sz w:val="28"/>
          <w:szCs w:val="28"/>
        </w:rPr>
        <w:lastRenderedPageBreak/>
        <w:drawing>
          <wp:inline distT="0" distB="0" distL="0" distR="0" wp14:anchorId="087915FD" wp14:editId="6F8E864A">
            <wp:extent cx="4710952" cy="252510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221" cy="2532754"/>
                    </a:xfrm>
                    <a:prstGeom prst="rect">
                      <a:avLst/>
                    </a:prstGeom>
                    <a:noFill/>
                  </pic:spPr>
                </pic:pic>
              </a:graphicData>
            </a:graphic>
          </wp:inline>
        </w:drawing>
      </w:r>
    </w:p>
    <w:p w14:paraId="3CF6A082" w14:textId="77777777" w:rsidR="00AD7B3F" w:rsidRDefault="00AD7B3F">
      <w:pPr>
        <w:rPr>
          <w:rFonts w:ascii="Arial" w:hAnsi="Arial" w:cs="Arial"/>
          <w:b/>
          <w:bCs/>
          <w:sz w:val="28"/>
          <w:szCs w:val="28"/>
        </w:rPr>
      </w:pPr>
    </w:p>
    <w:p w14:paraId="6E2E2C2E" w14:textId="160B8F30" w:rsidR="00FE12D0" w:rsidRDefault="00266DB7">
      <w:pPr>
        <w:rPr>
          <w:rFonts w:ascii="Arial" w:hAnsi="Arial" w:cs="Arial"/>
          <w:b/>
          <w:bCs/>
          <w:sz w:val="28"/>
          <w:szCs w:val="28"/>
        </w:rPr>
      </w:pPr>
      <w:r>
        <w:rPr>
          <w:rFonts w:ascii="Arial" w:hAnsi="Arial" w:cs="Arial"/>
          <w:b/>
          <w:bCs/>
          <w:sz w:val="28"/>
          <w:szCs w:val="28"/>
        </w:rPr>
        <w:t>10</w:t>
      </w:r>
      <w:r w:rsidR="009F37A0">
        <w:rPr>
          <w:rFonts w:ascii="Arial" w:hAnsi="Arial" w:cs="Arial"/>
          <w:b/>
          <w:bCs/>
          <w:sz w:val="28"/>
          <w:szCs w:val="28"/>
        </w:rPr>
        <w:t xml:space="preserve">. </w:t>
      </w:r>
      <w:r w:rsidR="00DF431A">
        <w:rPr>
          <w:rFonts w:ascii="Arial" w:hAnsi="Arial" w:cs="Arial"/>
          <w:b/>
          <w:bCs/>
          <w:sz w:val="28"/>
          <w:szCs w:val="28"/>
        </w:rPr>
        <w:t>Data Set</w:t>
      </w:r>
      <w:r w:rsidR="00FE12D0" w:rsidRPr="00FE12D0">
        <w:rPr>
          <w:rFonts w:ascii="Arial" w:hAnsi="Arial" w:cs="Arial"/>
          <w:b/>
          <w:bCs/>
          <w:sz w:val="28"/>
          <w:szCs w:val="28"/>
        </w:rPr>
        <w:t xml:space="preserve">: </w:t>
      </w:r>
      <w:r w:rsidR="00FE12D0">
        <w:rPr>
          <w:rFonts w:ascii="Arial" w:hAnsi="Arial" w:cs="Arial"/>
          <w:b/>
          <w:bCs/>
          <w:sz w:val="28"/>
          <w:szCs w:val="28"/>
        </w:rPr>
        <w:t>Crime Profile</w:t>
      </w:r>
    </w:p>
    <w:p w14:paraId="4FCBC70B" w14:textId="77777777" w:rsidR="00A24AD0" w:rsidRDefault="00FE12D0" w:rsidP="00FE12D0">
      <w:pPr>
        <w:spacing w:before="100" w:beforeAutospacing="1" w:after="100" w:afterAutospacing="1" w:line="240" w:lineRule="auto"/>
        <w:rPr>
          <w:rFonts w:ascii="Helvetica" w:eastAsia="Times New Roman" w:hAnsi="Helvetica" w:cs="Helvetica"/>
          <w:color w:val="0A0A0A"/>
          <w:sz w:val="24"/>
          <w:szCs w:val="24"/>
          <w:lang w:eastAsia="en-GB"/>
        </w:rPr>
      </w:pPr>
      <w:r>
        <w:rPr>
          <w:rFonts w:ascii="Helvetica" w:eastAsia="Times New Roman" w:hAnsi="Helvetica" w:cs="Helvetica"/>
          <w:color w:val="0A0A0A"/>
          <w:sz w:val="24"/>
          <w:szCs w:val="24"/>
          <w:lang w:eastAsia="en-GB"/>
        </w:rPr>
        <w:t>(Data s</w:t>
      </w:r>
      <w:r w:rsidRPr="008E7E33">
        <w:rPr>
          <w:rFonts w:ascii="Helvetica" w:eastAsia="Times New Roman" w:hAnsi="Helvetica" w:cs="Helvetica"/>
          <w:color w:val="0A0A0A"/>
          <w:sz w:val="24"/>
          <w:szCs w:val="24"/>
          <w:lang w:eastAsia="en-GB"/>
        </w:rPr>
        <w:t xml:space="preserve">ource: </w:t>
      </w:r>
      <w:r>
        <w:rPr>
          <w:rFonts w:ascii="Helvetica" w:eastAsia="Times New Roman" w:hAnsi="Helvetica" w:cs="Helvetica"/>
          <w:color w:val="0A0A0A"/>
          <w:sz w:val="24"/>
          <w:szCs w:val="24"/>
          <w:lang w:eastAsia="en-GB"/>
        </w:rPr>
        <w:t xml:space="preserve"> </w:t>
      </w:r>
      <w:hyperlink r:id="rId30" w:history="1">
        <w:r w:rsidRPr="00346D59">
          <w:rPr>
            <w:rStyle w:val="Hyperlink"/>
            <w:rFonts w:ascii="Arial" w:hAnsi="Arial" w:cs="Arial"/>
            <w:sz w:val="24"/>
            <w:szCs w:val="24"/>
          </w:rPr>
          <w:t>https://www.devon.gov.uk/communities/your-community/5943-2</w:t>
        </w:r>
      </w:hyperlink>
      <w:r>
        <w:rPr>
          <w:rFonts w:ascii="Arial" w:hAnsi="Arial" w:cs="Arial"/>
          <w:sz w:val="24"/>
          <w:szCs w:val="24"/>
        </w:rPr>
        <w:t xml:space="preserve"> </w:t>
      </w:r>
      <w:r w:rsidRPr="008E7E33">
        <w:rPr>
          <w:rFonts w:ascii="Helvetica" w:eastAsia="Times New Roman" w:hAnsi="Helvetica" w:cs="Helvetica"/>
          <w:color w:val="0A0A0A"/>
          <w:sz w:val="24"/>
          <w:szCs w:val="24"/>
          <w:lang w:eastAsia="en-GB"/>
        </w:rPr>
        <w:t xml:space="preserve">Home Office. © Crown copyright. </w:t>
      </w:r>
    </w:p>
    <w:p w14:paraId="47F6C46F" w14:textId="77777777" w:rsidR="00A24AD0" w:rsidRDefault="00FE12D0" w:rsidP="00FE12D0">
      <w:pPr>
        <w:spacing w:before="100" w:beforeAutospacing="1" w:after="100" w:afterAutospacing="1" w:line="240" w:lineRule="auto"/>
        <w:rPr>
          <w:rFonts w:ascii="Helvetica" w:eastAsia="Times New Roman" w:hAnsi="Helvetica" w:cs="Helvetica"/>
          <w:color w:val="0A0A0A"/>
          <w:sz w:val="24"/>
          <w:szCs w:val="24"/>
          <w:lang w:eastAsia="en-GB"/>
        </w:rPr>
      </w:pPr>
      <w:r w:rsidRPr="008E7E33">
        <w:rPr>
          <w:rFonts w:ascii="Helvetica" w:eastAsia="Times New Roman" w:hAnsi="Helvetica" w:cs="Helvetica"/>
          <w:color w:val="0A0A0A"/>
          <w:sz w:val="24"/>
          <w:szCs w:val="24"/>
          <w:lang w:eastAsia="en-GB"/>
        </w:rPr>
        <w:t>Published under the </w:t>
      </w:r>
      <w:hyperlink r:id="rId31" w:history="1">
        <w:r w:rsidRPr="008E7E33">
          <w:rPr>
            <w:rFonts w:ascii="Helvetica" w:eastAsia="Times New Roman" w:hAnsi="Helvetica" w:cs="Helvetica"/>
            <w:color w:val="1779BA"/>
            <w:sz w:val="24"/>
            <w:szCs w:val="24"/>
            <w:u w:val="single"/>
            <w:lang w:eastAsia="en-GB"/>
          </w:rPr>
          <w:t>Open Government Licence</w:t>
        </w:r>
      </w:hyperlink>
      <w:r w:rsidRPr="008E7E33">
        <w:rPr>
          <w:rFonts w:ascii="Helvetica" w:eastAsia="Times New Roman" w:hAnsi="Helvetica" w:cs="Helvetica"/>
          <w:color w:val="0A0A0A"/>
          <w:sz w:val="24"/>
          <w:szCs w:val="24"/>
          <w:lang w:eastAsia="en-GB"/>
        </w:rPr>
        <w:t>.</w:t>
      </w:r>
    </w:p>
    <w:p w14:paraId="5192807E" w14:textId="1AEE6DCB" w:rsidR="00FE12D0" w:rsidRDefault="00FE12D0" w:rsidP="00FE12D0">
      <w:pPr>
        <w:spacing w:before="100" w:beforeAutospacing="1" w:after="100" w:afterAutospacing="1" w:line="240" w:lineRule="auto"/>
        <w:rPr>
          <w:rFonts w:ascii="Helvetica" w:eastAsia="Times New Roman" w:hAnsi="Helvetica" w:cs="Helvetica"/>
          <w:color w:val="0A0A0A"/>
          <w:sz w:val="24"/>
          <w:szCs w:val="24"/>
          <w:lang w:eastAsia="en-GB"/>
        </w:rPr>
      </w:pPr>
      <w:r w:rsidRPr="008E7E33">
        <w:rPr>
          <w:rFonts w:ascii="Helvetica" w:eastAsia="Times New Roman" w:hAnsi="Helvetica" w:cs="Helvetica"/>
          <w:color w:val="0A0A0A"/>
          <w:sz w:val="24"/>
          <w:szCs w:val="24"/>
          <w:lang w:eastAsia="en-GB"/>
        </w:rPr>
        <w:t>Crime categories are sometimes changed. Details of any changes can be found on the </w:t>
      </w:r>
      <w:hyperlink r:id="rId32" w:history="1">
        <w:r w:rsidRPr="008E7E33">
          <w:rPr>
            <w:rFonts w:ascii="Helvetica" w:eastAsia="Times New Roman" w:hAnsi="Helvetica" w:cs="Helvetica"/>
            <w:color w:val="1779BA"/>
            <w:sz w:val="24"/>
            <w:szCs w:val="24"/>
            <w:u w:val="single"/>
            <w:lang w:eastAsia="en-GB"/>
          </w:rPr>
          <w:t>data.police.uk</w:t>
        </w:r>
      </w:hyperlink>
      <w:r w:rsidRPr="008E7E33">
        <w:rPr>
          <w:rFonts w:ascii="Helvetica" w:eastAsia="Times New Roman" w:hAnsi="Helvetica" w:cs="Helvetica"/>
          <w:color w:val="0A0A0A"/>
          <w:sz w:val="24"/>
          <w:szCs w:val="24"/>
          <w:lang w:eastAsia="en-GB"/>
        </w:rPr>
        <w:t> website.</w:t>
      </w:r>
    </w:p>
    <w:p w14:paraId="42E9B2CE" w14:textId="77777777" w:rsidR="00A24AD0" w:rsidRDefault="00A24AD0" w:rsidP="00FE12D0">
      <w:pPr>
        <w:spacing w:before="100" w:beforeAutospacing="1" w:after="100" w:afterAutospacing="1" w:line="240" w:lineRule="auto"/>
        <w:rPr>
          <w:rFonts w:ascii="Helvetica" w:eastAsia="Times New Roman" w:hAnsi="Helvetica" w:cs="Helvetica"/>
          <w:color w:val="0A0A0A"/>
          <w:sz w:val="24"/>
          <w:szCs w:val="24"/>
          <w:lang w:eastAsia="en-GB"/>
        </w:rPr>
      </w:pPr>
    </w:p>
    <w:p w14:paraId="58E8C561" w14:textId="77777777" w:rsidR="00A24AD0" w:rsidRDefault="00A24AD0" w:rsidP="00FE12D0">
      <w:pPr>
        <w:spacing w:before="100" w:beforeAutospacing="1" w:after="100" w:afterAutospacing="1" w:line="240" w:lineRule="auto"/>
        <w:rPr>
          <w:rFonts w:ascii="Helvetica" w:eastAsia="Times New Roman" w:hAnsi="Helvetica" w:cs="Helvetica"/>
          <w:color w:val="0A0A0A"/>
          <w:sz w:val="24"/>
          <w:szCs w:val="24"/>
          <w:lang w:eastAsia="en-GB"/>
        </w:rPr>
      </w:pPr>
    </w:p>
    <w:p w14:paraId="27BF6AB8" w14:textId="74E8F785" w:rsidR="00A24AD0" w:rsidRPr="008E7E33" w:rsidRDefault="00237534" w:rsidP="00FE12D0">
      <w:pPr>
        <w:spacing w:before="100" w:beforeAutospacing="1" w:after="100" w:afterAutospacing="1" w:line="240" w:lineRule="auto"/>
        <w:rPr>
          <w:rFonts w:ascii="Helvetica" w:eastAsia="Times New Roman" w:hAnsi="Helvetica" w:cs="Helvetica"/>
          <w:color w:val="0A0A0A"/>
          <w:sz w:val="24"/>
          <w:szCs w:val="24"/>
          <w:lang w:eastAsia="en-GB"/>
        </w:rPr>
      </w:pPr>
      <w:r w:rsidRPr="00237534">
        <w:rPr>
          <w:rFonts w:ascii="Helvetica" w:eastAsia="Times New Roman" w:hAnsi="Helvetica" w:cs="Helvetica"/>
          <w:color w:val="0A0A0A"/>
          <w:sz w:val="24"/>
          <w:szCs w:val="24"/>
          <w:lang w:eastAsia="en-GB"/>
        </w:rPr>
        <w:t>In total there were 1,359 crimes recorded in the Tavistock area between June 2021 and May 2022.</w:t>
      </w:r>
    </w:p>
    <w:tbl>
      <w:tblPr>
        <w:tblW w:w="11250" w:type="dxa"/>
        <w:tblInd w:w="-1121"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1929"/>
        <w:gridCol w:w="774"/>
        <w:gridCol w:w="728"/>
        <w:gridCol w:w="814"/>
        <w:gridCol w:w="787"/>
        <w:gridCol w:w="747"/>
        <w:gridCol w:w="801"/>
        <w:gridCol w:w="787"/>
        <w:gridCol w:w="761"/>
        <w:gridCol w:w="774"/>
        <w:gridCol w:w="774"/>
        <w:gridCol w:w="760"/>
        <w:gridCol w:w="814"/>
      </w:tblGrid>
      <w:tr w:rsidR="00FE12D0" w:rsidRPr="00AD7B3F" w14:paraId="654C88EC" w14:textId="77777777" w:rsidTr="00FE12D0">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8912B9C"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Crime category</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3442D850"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Jun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03714A56"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Jul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C3D6D7B"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Aug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B9DCFEA"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Sep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003E21BF"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Oct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AA158C7"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Nov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AD7B391"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Dec 21</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010B1C5"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Jan 22</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2B80A237"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Feb 22</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00DBF50C"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Mar 22</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1547167"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Apr 22</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6F8F3E0E" w14:textId="77777777" w:rsidR="00FE12D0" w:rsidRPr="00AD7B3F" w:rsidRDefault="00FE12D0" w:rsidP="00DA2CAB">
            <w:pPr>
              <w:spacing w:after="0" w:line="240" w:lineRule="auto"/>
              <w:jc w:val="center"/>
              <w:rPr>
                <w:rFonts w:ascii="Arial" w:eastAsia="Times New Roman" w:hAnsi="Arial" w:cs="Arial"/>
                <w:b/>
                <w:bCs/>
                <w:color w:val="FFFFFF"/>
                <w:sz w:val="24"/>
                <w:szCs w:val="24"/>
                <w:lang w:eastAsia="en-GB"/>
              </w:rPr>
            </w:pPr>
            <w:r w:rsidRPr="00AD7B3F">
              <w:rPr>
                <w:rFonts w:ascii="Arial" w:eastAsia="Times New Roman" w:hAnsi="Arial" w:cs="Arial"/>
                <w:b/>
                <w:bCs/>
                <w:color w:val="FFFFFF"/>
                <w:sz w:val="24"/>
                <w:szCs w:val="24"/>
                <w:lang w:eastAsia="en-GB"/>
              </w:rPr>
              <w:t>May 22</w:t>
            </w:r>
          </w:p>
        </w:tc>
      </w:tr>
      <w:tr w:rsidR="00FE12D0" w:rsidRPr="00AD7B3F" w14:paraId="5913DB91"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42DA245" w14:textId="77777777" w:rsidR="00FE12D0" w:rsidRPr="00AD7B3F" w:rsidRDefault="00FE12D0" w:rsidP="00DA2CAB">
            <w:pPr>
              <w:spacing w:after="0" w:line="240" w:lineRule="auto"/>
              <w:rPr>
                <w:rFonts w:ascii="Arial" w:eastAsia="Times New Roman" w:hAnsi="Arial" w:cs="Arial"/>
                <w:sz w:val="24"/>
                <w:szCs w:val="24"/>
                <w:lang w:eastAsia="en-GB"/>
              </w:rPr>
            </w:pPr>
            <w:proofErr w:type="spellStart"/>
            <w:r w:rsidRPr="00AD7B3F">
              <w:rPr>
                <w:rFonts w:ascii="Arial" w:eastAsia="Times New Roman" w:hAnsi="Arial" w:cs="Arial"/>
                <w:sz w:val="24"/>
                <w:szCs w:val="24"/>
                <w:lang w:eastAsia="en-GB"/>
              </w:rPr>
              <w:t>Anti social</w:t>
            </w:r>
            <w:proofErr w:type="spellEnd"/>
            <w:r w:rsidRPr="00AD7B3F">
              <w:rPr>
                <w:rFonts w:ascii="Arial" w:eastAsia="Times New Roman" w:hAnsi="Arial" w:cs="Arial"/>
                <w:sz w:val="24"/>
                <w:szCs w:val="24"/>
                <w:lang w:eastAsia="en-GB"/>
              </w:rPr>
              <w:t xml:space="preserve"> behaviour</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5B7176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C0A425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0A078C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74603F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4140CB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039132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8A0F2C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18E587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CE4B27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C9F1B8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EF0EED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C07FA2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31</w:t>
            </w:r>
          </w:p>
        </w:tc>
      </w:tr>
      <w:tr w:rsidR="00FE12D0" w:rsidRPr="00AD7B3F" w14:paraId="7B53F354"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9DB353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Burglary</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994B21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88181B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B59FD0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4CF48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4E742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9C9E49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1533D1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5B52B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7818C5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FF1356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39B784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E631CC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r>
      <w:tr w:rsidR="00FE12D0" w:rsidRPr="00AD7B3F" w14:paraId="3F3DC4D9"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EAAD31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Criminal damage arson</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A707FF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8E99DB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5553D4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21D33B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556130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223DC3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4C2FA9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713AAC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88B51C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3CE50E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D02C4E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E4885B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17</w:t>
            </w:r>
          </w:p>
        </w:tc>
      </w:tr>
      <w:tr w:rsidR="00FE12D0" w:rsidRPr="00AD7B3F" w14:paraId="6D2EE508"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FB581E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Drugs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44BF2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5650A6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04D4B8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57CE7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98833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CEE06D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288E1E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6</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84F7AE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C2A4F1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E295CD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3DC112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C8BE07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r>
      <w:tr w:rsidR="00FE12D0" w:rsidRPr="00AD7B3F" w14:paraId="174446B3"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B155FC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Other theft</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E079F6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57BB51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5DE4E4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C6DD25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C2BE1B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A7F48E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01D9A5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AB5F6A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1C5689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D49907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A370C0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CD44AB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12</w:t>
            </w:r>
          </w:p>
        </w:tc>
      </w:tr>
      <w:tr w:rsidR="00FE12D0" w:rsidRPr="00AD7B3F" w14:paraId="7E1C0BA6"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58F52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Possession of weapons</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CC2A95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2E87C2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BF09BF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9B655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C8B669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AEB7A3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BD1F4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06675D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5C25FC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CE291B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FC278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684C23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r>
      <w:tr w:rsidR="00FE12D0" w:rsidRPr="00AD7B3F" w14:paraId="646F9025"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4F7E4A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Public order</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50CA6F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16E8E6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959C72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439224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EE560E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0C3469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E783CC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5BFF53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02FCF6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53526C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31E1B6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50D25C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13</w:t>
            </w:r>
          </w:p>
        </w:tc>
      </w:tr>
      <w:tr w:rsidR="00FE12D0" w:rsidRPr="00AD7B3F" w14:paraId="3D840EEA"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6F9CC8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lastRenderedPageBreak/>
              <w:t>Shoplifting</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2774B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CB6448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76F24D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DE6130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E746D7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3989FE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13A94B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F6814B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F04B7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B8CB00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F4B0B6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D00A9F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r>
      <w:tr w:rsidR="00FE12D0" w:rsidRPr="00AD7B3F" w14:paraId="461D36FA"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E3CFFB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Vehicle crime</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52B387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62137E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36A14C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7ACB06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6F80E4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54774E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15BCE7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A0C158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CA1B5C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2C76AC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759670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BD283F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r>
      <w:tr w:rsidR="00FE12D0" w:rsidRPr="00AD7B3F" w14:paraId="788FC010"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9D3010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Violent crime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EDADB6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1F0BC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B13AE9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D1D431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6A30B8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7FE8C9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B64666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60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5BA612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A2EE5A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42DC7A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515F8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47</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BC9D22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50</w:t>
            </w:r>
          </w:p>
        </w:tc>
      </w:tr>
      <w:tr w:rsidR="00FE12D0" w:rsidRPr="00AD7B3F" w14:paraId="37366935"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DC811D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Other crime</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F61FC1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D0FD52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371A6E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A1D461C"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017779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F549AE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7</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BC753B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4</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8E3EF3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B5E144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33D0A8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7CA17B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6</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EFBA6B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w:t>
            </w:r>
          </w:p>
        </w:tc>
      </w:tr>
      <w:tr w:rsidR="00FE12D0" w:rsidRPr="00AD7B3F" w14:paraId="5F497A8A"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D6EE3B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Bicycle theft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2234FB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B687C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882FA9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3D52A7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3CB9B8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51A8B2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658E30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B099207"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933E94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7889D8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F11584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7749A1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r>
      <w:tr w:rsidR="00FE12D0" w:rsidRPr="00AD7B3F" w14:paraId="56A6407E"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0EEF3D3"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Theft from the person</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0A0CAA8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2F63AA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5B351B6B"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F69B04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49CC73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D9496D9"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86BF04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FEEA25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0D70B2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44D369F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D9565F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776E11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0</w:t>
            </w:r>
          </w:p>
        </w:tc>
      </w:tr>
      <w:tr w:rsidR="00FE12D0" w:rsidRPr="00AD7B3F" w14:paraId="4C1D30FF"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304F565"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Total</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46F271"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119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CCFAF38"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125</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81CCD6"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97</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C9C1140"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110</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4E801D"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95DDC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96</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06933D2"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158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EF5B8AF"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92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3BAF0AA"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81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5AF5884"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113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2E3809E" w14:textId="77777777" w:rsidR="00FE12D0" w:rsidRPr="00AD7B3F"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121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6484820" w14:textId="77777777" w:rsidR="00FE12D0" w:rsidRDefault="00FE12D0" w:rsidP="00DA2CAB">
            <w:pPr>
              <w:spacing w:after="0" w:line="240" w:lineRule="auto"/>
              <w:rPr>
                <w:rFonts w:ascii="Arial" w:eastAsia="Times New Roman" w:hAnsi="Arial" w:cs="Arial"/>
                <w:sz w:val="24"/>
                <w:szCs w:val="24"/>
                <w:lang w:eastAsia="en-GB"/>
              </w:rPr>
            </w:pPr>
            <w:r w:rsidRPr="00AD7B3F">
              <w:rPr>
                <w:rFonts w:ascii="Arial" w:eastAsia="Times New Roman" w:hAnsi="Arial" w:cs="Arial"/>
                <w:sz w:val="24"/>
                <w:szCs w:val="24"/>
                <w:lang w:eastAsia="en-GB"/>
              </w:rPr>
              <w:t>148</w:t>
            </w:r>
          </w:p>
          <w:p w14:paraId="5CC9FDDF" w14:textId="7EEC9CCC" w:rsidR="00237534" w:rsidRPr="00AD7B3F" w:rsidRDefault="00237534" w:rsidP="00DA2CAB">
            <w:pPr>
              <w:spacing w:after="0" w:line="240" w:lineRule="auto"/>
              <w:rPr>
                <w:rFonts w:ascii="Arial" w:eastAsia="Times New Roman" w:hAnsi="Arial" w:cs="Arial"/>
                <w:sz w:val="24"/>
                <w:szCs w:val="24"/>
                <w:lang w:eastAsia="en-GB"/>
              </w:rPr>
            </w:pPr>
          </w:p>
        </w:tc>
      </w:tr>
    </w:tbl>
    <w:p w14:paraId="2BC49960" w14:textId="340A8910" w:rsidR="00FE12D0" w:rsidRPr="00AD7B3F" w:rsidRDefault="00FE12D0" w:rsidP="00FE12D0">
      <w:pPr>
        <w:rPr>
          <w:rFonts w:ascii="Arial" w:hAnsi="Arial" w:cs="Arial"/>
          <w:sz w:val="24"/>
          <w:szCs w:val="24"/>
        </w:rPr>
      </w:pPr>
    </w:p>
    <w:p w14:paraId="1338ED21" w14:textId="77777777" w:rsidR="00AD7B3F" w:rsidRDefault="00AD7B3F" w:rsidP="00FE12D0"/>
    <w:p w14:paraId="0765F9C8" w14:textId="755F0BAB" w:rsidR="009F37A0" w:rsidRDefault="00AD7B3F" w:rsidP="00AD7B3F">
      <w:pPr>
        <w:jc w:val="center"/>
        <w:rPr>
          <w:rFonts w:ascii="Arial" w:hAnsi="Arial" w:cs="Arial"/>
          <w:b/>
          <w:bCs/>
          <w:sz w:val="28"/>
          <w:szCs w:val="28"/>
        </w:rPr>
      </w:pPr>
      <w:bookmarkStart w:id="4" w:name="_Hlk108985242"/>
      <w:r>
        <w:rPr>
          <w:rFonts w:ascii="Arial" w:hAnsi="Arial" w:cs="Arial"/>
          <w:b/>
          <w:bCs/>
          <w:noProof/>
          <w:sz w:val="28"/>
          <w:szCs w:val="28"/>
        </w:rPr>
        <w:drawing>
          <wp:inline distT="0" distB="0" distL="0" distR="0" wp14:anchorId="5C82420A" wp14:editId="7FCA52A3">
            <wp:extent cx="4755776" cy="272681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5065" cy="2743605"/>
                    </a:xfrm>
                    <a:prstGeom prst="rect">
                      <a:avLst/>
                    </a:prstGeom>
                    <a:noFill/>
                  </pic:spPr>
                </pic:pic>
              </a:graphicData>
            </a:graphic>
          </wp:inline>
        </w:drawing>
      </w:r>
    </w:p>
    <w:p w14:paraId="4761236A" w14:textId="6CE54951" w:rsidR="00DF431A" w:rsidRDefault="001470E4">
      <w:pPr>
        <w:rPr>
          <w:rFonts w:ascii="Arial" w:hAnsi="Arial" w:cs="Arial"/>
          <w:b/>
          <w:bCs/>
          <w:sz w:val="28"/>
          <w:szCs w:val="28"/>
        </w:rPr>
      </w:pPr>
      <w:r>
        <w:rPr>
          <w:rFonts w:ascii="Arial" w:hAnsi="Arial" w:cs="Arial"/>
          <w:b/>
          <w:bCs/>
          <w:sz w:val="28"/>
          <w:szCs w:val="28"/>
        </w:rPr>
        <w:t>1</w:t>
      </w:r>
      <w:r w:rsidR="00266DB7">
        <w:rPr>
          <w:rFonts w:ascii="Arial" w:hAnsi="Arial" w:cs="Arial"/>
          <w:b/>
          <w:bCs/>
          <w:sz w:val="28"/>
          <w:szCs w:val="28"/>
        </w:rPr>
        <w:t>1</w:t>
      </w:r>
      <w:r w:rsidR="00DF431A">
        <w:rPr>
          <w:rFonts w:ascii="Arial" w:hAnsi="Arial" w:cs="Arial"/>
          <w:b/>
          <w:bCs/>
          <w:sz w:val="28"/>
          <w:szCs w:val="28"/>
        </w:rPr>
        <w:t xml:space="preserve">. </w:t>
      </w:r>
      <w:r w:rsidR="006C566D">
        <w:rPr>
          <w:rFonts w:ascii="Arial" w:hAnsi="Arial" w:cs="Arial"/>
          <w:b/>
          <w:bCs/>
          <w:sz w:val="28"/>
          <w:szCs w:val="28"/>
        </w:rPr>
        <w:t>Data Set</w:t>
      </w:r>
      <w:r w:rsidR="00DF431A">
        <w:rPr>
          <w:rFonts w:ascii="Arial" w:hAnsi="Arial" w:cs="Arial"/>
          <w:b/>
          <w:bCs/>
          <w:sz w:val="28"/>
          <w:szCs w:val="28"/>
        </w:rPr>
        <w:t>: Education</w:t>
      </w:r>
      <w:r w:rsidR="006C566D">
        <w:rPr>
          <w:rFonts w:ascii="Arial" w:hAnsi="Arial" w:cs="Arial"/>
          <w:b/>
          <w:bCs/>
          <w:sz w:val="28"/>
          <w:szCs w:val="28"/>
        </w:rPr>
        <w:t xml:space="preserve"> profile</w:t>
      </w:r>
    </w:p>
    <w:p w14:paraId="5D171840" w14:textId="571A7204" w:rsidR="00DF431A" w:rsidRPr="006C566D" w:rsidRDefault="00DF431A">
      <w:pPr>
        <w:rPr>
          <w:rFonts w:ascii="Arial" w:hAnsi="Arial" w:cs="Arial"/>
          <w:b/>
          <w:bCs/>
          <w:sz w:val="24"/>
          <w:szCs w:val="24"/>
        </w:rPr>
      </w:pPr>
      <w:r w:rsidRPr="006C566D">
        <w:rPr>
          <w:rFonts w:ascii="Arial" w:hAnsi="Arial" w:cs="Arial"/>
          <w:sz w:val="24"/>
          <w:szCs w:val="24"/>
        </w:rPr>
        <w:t xml:space="preserve">(Data source: </w:t>
      </w:r>
      <w:hyperlink r:id="rId34" w:history="1">
        <w:r w:rsidRPr="006C566D">
          <w:rPr>
            <w:rStyle w:val="Hyperlink"/>
            <w:rFonts w:ascii="Arial" w:hAnsi="Arial" w:cs="Arial"/>
            <w:sz w:val="24"/>
            <w:szCs w:val="24"/>
          </w:rPr>
          <w:t xml:space="preserve">https://www.devon.gov.uk/communities/your-community/5943-2 </w:t>
        </w:r>
      </w:hyperlink>
      <w:r w:rsidRPr="006C566D">
        <w:rPr>
          <w:rFonts w:ascii="Arial" w:hAnsi="Arial" w:cs="Arial"/>
          <w:sz w:val="24"/>
          <w:szCs w:val="24"/>
        </w:rPr>
        <w:t>)</w:t>
      </w:r>
    </w:p>
    <w:bookmarkEnd w:id="4"/>
    <w:p w14:paraId="4D9E6909" w14:textId="36F2796A" w:rsidR="00DF431A" w:rsidRDefault="00DF431A" w:rsidP="00DF431A">
      <w:pPr>
        <w:spacing w:before="100" w:beforeAutospacing="1" w:after="100" w:afterAutospacing="1" w:line="240" w:lineRule="auto"/>
        <w:rPr>
          <w:rFonts w:ascii="Arial" w:eastAsia="Times New Roman" w:hAnsi="Arial" w:cs="Arial"/>
          <w:color w:val="0A0A0A"/>
          <w:sz w:val="24"/>
          <w:szCs w:val="24"/>
          <w:lang w:eastAsia="en-GB"/>
        </w:rPr>
      </w:pPr>
      <w:r w:rsidRPr="00DF431A">
        <w:rPr>
          <w:rFonts w:ascii="Arial" w:eastAsia="Times New Roman" w:hAnsi="Arial" w:cs="Arial"/>
          <w:color w:val="0A0A0A"/>
          <w:sz w:val="24"/>
          <w:szCs w:val="24"/>
          <w:lang w:eastAsia="en-GB"/>
        </w:rPr>
        <w:t>The percentage of pupils achieving the expected level in English and Maths at Key Stage 2 (age 11) and at GCSE are shown in the table and graph below.</w:t>
      </w:r>
    </w:p>
    <w:tbl>
      <w:tblPr>
        <w:tblW w:w="11250" w:type="dxa"/>
        <w:tblInd w:w="-1121" w:type="dxa"/>
        <w:tblBorders>
          <w:top w:val="single" w:sz="6" w:space="0" w:color="666666"/>
          <w:left w:val="single" w:sz="6" w:space="0" w:color="666666"/>
          <w:bottom w:val="single" w:sz="6" w:space="0" w:color="666666"/>
          <w:right w:val="single" w:sz="6" w:space="0" w:color="666666"/>
        </w:tblBorders>
        <w:shd w:val="clear" w:color="auto" w:fill="FFFFFF"/>
        <w:tblCellMar>
          <w:top w:w="112" w:type="dxa"/>
          <w:left w:w="112" w:type="dxa"/>
          <w:right w:w="112" w:type="dxa"/>
        </w:tblCellMar>
        <w:tblLook w:val="04A0" w:firstRow="1" w:lastRow="0" w:firstColumn="1" w:lastColumn="0" w:noHBand="0" w:noVBand="1"/>
      </w:tblPr>
      <w:tblGrid>
        <w:gridCol w:w="8017"/>
        <w:gridCol w:w="2146"/>
        <w:gridCol w:w="1087"/>
      </w:tblGrid>
      <w:tr w:rsidR="00DF431A" w:rsidRPr="00DF431A" w14:paraId="60BEA863" w14:textId="77777777" w:rsidTr="00DF431A">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513053C3" w14:textId="77777777" w:rsidR="00DF431A" w:rsidRPr="00DF431A" w:rsidRDefault="00DF431A" w:rsidP="00DA2CAB">
            <w:pPr>
              <w:spacing w:after="0" w:line="240" w:lineRule="auto"/>
              <w:jc w:val="center"/>
              <w:rPr>
                <w:rFonts w:ascii="Arial" w:eastAsia="Times New Roman" w:hAnsi="Arial" w:cs="Arial"/>
                <w:b/>
                <w:bCs/>
                <w:color w:val="FFFFFF"/>
                <w:sz w:val="24"/>
                <w:szCs w:val="24"/>
                <w:lang w:eastAsia="en-GB"/>
              </w:rPr>
            </w:pPr>
            <w:r w:rsidRPr="00DF431A">
              <w:rPr>
                <w:rFonts w:ascii="Arial" w:eastAsia="Times New Roman" w:hAnsi="Arial" w:cs="Arial"/>
                <w:b/>
                <w:bCs/>
                <w:color w:val="FFFFFF"/>
                <w:sz w:val="24"/>
                <w:szCs w:val="24"/>
                <w:lang w:eastAsia="en-GB"/>
              </w:rPr>
              <w:t>Percent of students achieving</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460A4358" w14:textId="77777777" w:rsidR="00DF431A" w:rsidRPr="00DF431A" w:rsidRDefault="00DF431A" w:rsidP="00DA2CAB">
            <w:pPr>
              <w:spacing w:after="0" w:line="240" w:lineRule="auto"/>
              <w:jc w:val="center"/>
              <w:rPr>
                <w:rFonts w:ascii="Arial" w:eastAsia="Times New Roman" w:hAnsi="Arial" w:cs="Arial"/>
                <w:b/>
                <w:bCs/>
                <w:color w:val="FFFFFF"/>
                <w:sz w:val="24"/>
                <w:szCs w:val="24"/>
                <w:lang w:eastAsia="en-GB"/>
              </w:rPr>
            </w:pPr>
            <w:r w:rsidRPr="00DF431A">
              <w:rPr>
                <w:rFonts w:ascii="Arial" w:eastAsia="Times New Roman" w:hAnsi="Arial" w:cs="Arial"/>
                <w:b/>
                <w:bCs/>
                <w:color w:val="FFFFFF"/>
                <w:sz w:val="24"/>
                <w:szCs w:val="24"/>
                <w:lang w:eastAsia="en-GB"/>
              </w:rPr>
              <w:t>Tavistock area</w:t>
            </w:r>
          </w:p>
        </w:tc>
        <w:tc>
          <w:tcPr>
            <w:tcW w:w="0" w:type="auto"/>
            <w:tcBorders>
              <w:top w:val="single" w:sz="6" w:space="0" w:color="666666"/>
              <w:left w:val="single" w:sz="6" w:space="0" w:color="666666"/>
              <w:bottom w:val="single" w:sz="6" w:space="0" w:color="666666"/>
              <w:right w:val="single" w:sz="6" w:space="0" w:color="666666"/>
            </w:tcBorders>
            <w:shd w:val="clear" w:color="auto" w:fill="538135" w:themeFill="accent6" w:themeFillShade="BF"/>
            <w:vAlign w:val="center"/>
            <w:hideMark/>
          </w:tcPr>
          <w:p w14:paraId="12C66934" w14:textId="77777777" w:rsidR="00DF431A" w:rsidRPr="00DF431A" w:rsidRDefault="00DF431A" w:rsidP="00DA2CAB">
            <w:pPr>
              <w:spacing w:after="0" w:line="240" w:lineRule="auto"/>
              <w:jc w:val="center"/>
              <w:rPr>
                <w:rFonts w:ascii="Arial" w:eastAsia="Times New Roman" w:hAnsi="Arial" w:cs="Arial"/>
                <w:b/>
                <w:bCs/>
                <w:color w:val="FFFFFF"/>
                <w:sz w:val="24"/>
                <w:szCs w:val="24"/>
                <w:lang w:eastAsia="en-GB"/>
              </w:rPr>
            </w:pPr>
            <w:r w:rsidRPr="00DF431A">
              <w:rPr>
                <w:rFonts w:ascii="Arial" w:eastAsia="Times New Roman" w:hAnsi="Arial" w:cs="Arial"/>
                <w:b/>
                <w:bCs/>
                <w:color w:val="FFFFFF"/>
                <w:sz w:val="24"/>
                <w:szCs w:val="24"/>
                <w:lang w:eastAsia="en-GB"/>
              </w:rPr>
              <w:t>Devon</w:t>
            </w:r>
          </w:p>
        </w:tc>
      </w:tr>
      <w:tr w:rsidR="00DF431A" w:rsidRPr="00DF431A" w14:paraId="768ADE29"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DDAC8BE" w14:textId="625C64B2" w:rsid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At least Key Stage 2 Level 4 in English</w:t>
            </w:r>
          </w:p>
          <w:p w14:paraId="0D8FEFF0" w14:textId="77777777" w:rsidR="006C566D" w:rsidRDefault="006C566D" w:rsidP="00DA2CAB">
            <w:pPr>
              <w:spacing w:after="0" w:line="240" w:lineRule="auto"/>
              <w:rPr>
                <w:rFonts w:ascii="Arial" w:eastAsia="Times New Roman" w:hAnsi="Arial" w:cs="Arial"/>
                <w:sz w:val="24"/>
                <w:szCs w:val="24"/>
                <w:lang w:eastAsia="en-GB"/>
              </w:rPr>
            </w:pPr>
          </w:p>
          <w:p w14:paraId="0D4EB629" w14:textId="1F056AB1" w:rsidR="00DF431A" w:rsidRPr="00DF431A" w:rsidRDefault="00DF431A" w:rsidP="00DA2CAB">
            <w:pPr>
              <w:spacing w:after="0" w:line="240" w:lineRule="auto"/>
              <w:rPr>
                <w:rFonts w:ascii="Arial" w:eastAsia="Times New Roman" w:hAnsi="Arial" w:cs="Arial"/>
                <w:sz w:val="24"/>
                <w:szCs w:val="24"/>
                <w:lang w:eastAsia="en-GB"/>
              </w:rPr>
            </w:pP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FAEEE5B"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90.2</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4FADA06"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87.6</w:t>
            </w:r>
          </w:p>
        </w:tc>
      </w:tr>
      <w:tr w:rsidR="00DF431A" w:rsidRPr="00DF431A" w14:paraId="1C0B60E4"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5427634" w14:textId="65F4738C" w:rsid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At least Key Stage 2 Level 4 in Maths</w:t>
            </w:r>
          </w:p>
          <w:p w14:paraId="6E01A5E3" w14:textId="77777777" w:rsidR="006C566D" w:rsidRDefault="006C566D" w:rsidP="00DA2CAB">
            <w:pPr>
              <w:spacing w:after="0" w:line="240" w:lineRule="auto"/>
              <w:rPr>
                <w:rFonts w:ascii="Arial" w:eastAsia="Times New Roman" w:hAnsi="Arial" w:cs="Arial"/>
                <w:sz w:val="24"/>
                <w:szCs w:val="24"/>
                <w:lang w:eastAsia="en-GB"/>
              </w:rPr>
            </w:pPr>
          </w:p>
          <w:p w14:paraId="4879BDC2" w14:textId="3D53DC98" w:rsidR="00DF431A" w:rsidRPr="00DF431A" w:rsidRDefault="00DF431A" w:rsidP="00DA2CAB">
            <w:pPr>
              <w:spacing w:after="0" w:line="240" w:lineRule="auto"/>
              <w:rPr>
                <w:rFonts w:ascii="Arial" w:eastAsia="Times New Roman" w:hAnsi="Arial" w:cs="Arial"/>
                <w:sz w:val="24"/>
                <w:szCs w:val="24"/>
                <w:lang w:eastAsia="en-GB"/>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171A6DA"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85.8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01AB7D7"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86.1</w:t>
            </w:r>
          </w:p>
        </w:tc>
      </w:tr>
      <w:tr w:rsidR="00DF431A" w:rsidRPr="00DF431A" w14:paraId="4AB118DB"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10863801" w14:textId="5045E21C" w:rsid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5 or more GCSEs at grades A* to C</w:t>
            </w:r>
          </w:p>
          <w:p w14:paraId="240034B3" w14:textId="77777777" w:rsidR="006C566D" w:rsidRDefault="006C566D" w:rsidP="00DA2CAB">
            <w:pPr>
              <w:spacing w:after="0" w:line="240" w:lineRule="auto"/>
              <w:rPr>
                <w:rFonts w:ascii="Arial" w:eastAsia="Times New Roman" w:hAnsi="Arial" w:cs="Arial"/>
                <w:sz w:val="24"/>
                <w:szCs w:val="24"/>
                <w:lang w:eastAsia="en-GB"/>
              </w:rPr>
            </w:pPr>
          </w:p>
          <w:p w14:paraId="7B90C920" w14:textId="71BD9190" w:rsidR="00DF431A" w:rsidRPr="00DF431A" w:rsidRDefault="00DF431A" w:rsidP="00DA2CAB">
            <w:pPr>
              <w:spacing w:after="0" w:line="240" w:lineRule="auto"/>
              <w:rPr>
                <w:rFonts w:ascii="Arial" w:eastAsia="Times New Roman" w:hAnsi="Arial" w:cs="Arial"/>
                <w:sz w:val="24"/>
                <w:szCs w:val="24"/>
                <w:lang w:eastAsia="en-GB"/>
              </w:rPr>
            </w:pP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C80D133"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81.3</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74E6860A"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77.8</w:t>
            </w:r>
          </w:p>
        </w:tc>
      </w:tr>
      <w:tr w:rsidR="00DF431A" w:rsidRPr="00DF431A" w14:paraId="5D8C954B"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E29E967" w14:textId="5FCC7D60" w:rsid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5 or more GCSEs at grades A* to C including English and Maths</w:t>
            </w:r>
          </w:p>
          <w:p w14:paraId="42F2A9D6" w14:textId="77777777" w:rsidR="006C566D" w:rsidRDefault="006C566D" w:rsidP="00DA2CAB">
            <w:pPr>
              <w:spacing w:after="0" w:line="240" w:lineRule="auto"/>
              <w:rPr>
                <w:rFonts w:ascii="Arial" w:eastAsia="Times New Roman" w:hAnsi="Arial" w:cs="Arial"/>
                <w:sz w:val="24"/>
                <w:szCs w:val="24"/>
                <w:lang w:eastAsia="en-GB"/>
              </w:rPr>
            </w:pPr>
          </w:p>
          <w:p w14:paraId="071360B4" w14:textId="081F270E" w:rsidR="00DF431A" w:rsidRPr="00DF431A" w:rsidRDefault="00DF431A" w:rsidP="00DA2CAB">
            <w:pPr>
              <w:spacing w:after="0" w:line="240" w:lineRule="auto"/>
              <w:rPr>
                <w:rFonts w:ascii="Arial" w:eastAsia="Times New Roman" w:hAnsi="Arial" w:cs="Arial"/>
                <w:sz w:val="24"/>
                <w:szCs w:val="24"/>
                <w:lang w:eastAsia="en-GB"/>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719663"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60.9</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9A301E5"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58.6</w:t>
            </w:r>
          </w:p>
        </w:tc>
      </w:tr>
      <w:tr w:rsidR="00DF431A" w:rsidRPr="00DF431A" w14:paraId="65053D5B" w14:textId="77777777" w:rsidTr="00DA2CAB">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2B010F9A" w14:textId="726A4809" w:rsid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5 or more GCSEs at grades A* to G</w:t>
            </w:r>
          </w:p>
          <w:p w14:paraId="725A848B" w14:textId="77777777" w:rsidR="006C566D" w:rsidRDefault="006C566D" w:rsidP="00DA2CAB">
            <w:pPr>
              <w:spacing w:after="0" w:line="240" w:lineRule="auto"/>
              <w:rPr>
                <w:rFonts w:ascii="Arial" w:eastAsia="Times New Roman" w:hAnsi="Arial" w:cs="Arial"/>
                <w:sz w:val="24"/>
                <w:szCs w:val="24"/>
                <w:lang w:eastAsia="en-GB"/>
              </w:rPr>
            </w:pPr>
          </w:p>
          <w:p w14:paraId="754835AF" w14:textId="18EBD96E" w:rsidR="00DF431A" w:rsidRPr="00DF431A" w:rsidRDefault="00DF431A" w:rsidP="00DA2CAB">
            <w:pPr>
              <w:spacing w:after="0" w:line="240" w:lineRule="auto"/>
              <w:rPr>
                <w:rFonts w:ascii="Arial" w:eastAsia="Times New Roman" w:hAnsi="Arial" w:cs="Arial"/>
                <w:sz w:val="24"/>
                <w:szCs w:val="24"/>
                <w:lang w:eastAsia="en-GB"/>
              </w:rPr>
            </w:pP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6E4079CD"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lastRenderedPageBreak/>
              <w:t>97.8</w:t>
            </w:r>
          </w:p>
        </w:tc>
        <w:tc>
          <w:tcPr>
            <w:tcW w:w="0" w:type="auto"/>
            <w:tcBorders>
              <w:top w:val="single" w:sz="6" w:space="0" w:color="666666"/>
              <w:left w:val="single" w:sz="6" w:space="0" w:color="666666"/>
              <w:bottom w:val="single" w:sz="6" w:space="0" w:color="666666"/>
              <w:right w:val="single" w:sz="6" w:space="0" w:color="666666"/>
            </w:tcBorders>
            <w:shd w:val="clear" w:color="auto" w:fill="F1F1F1"/>
            <w:vAlign w:val="center"/>
            <w:hideMark/>
          </w:tcPr>
          <w:p w14:paraId="3A8D97CC" w14:textId="77777777" w:rsidR="00DF431A" w:rsidRPr="00DF431A" w:rsidRDefault="00DF431A" w:rsidP="00DA2CAB">
            <w:pPr>
              <w:spacing w:after="0" w:line="240" w:lineRule="auto"/>
              <w:rPr>
                <w:rFonts w:ascii="Arial" w:eastAsia="Times New Roman" w:hAnsi="Arial" w:cs="Arial"/>
                <w:sz w:val="24"/>
                <w:szCs w:val="24"/>
                <w:lang w:eastAsia="en-GB"/>
              </w:rPr>
            </w:pPr>
            <w:r w:rsidRPr="00DF431A">
              <w:rPr>
                <w:rFonts w:ascii="Arial" w:eastAsia="Times New Roman" w:hAnsi="Arial" w:cs="Arial"/>
                <w:sz w:val="24"/>
                <w:szCs w:val="24"/>
                <w:lang w:eastAsia="en-GB"/>
              </w:rPr>
              <w:t>96.0</w:t>
            </w:r>
          </w:p>
        </w:tc>
      </w:tr>
    </w:tbl>
    <w:p w14:paraId="693C2A8C" w14:textId="77777777" w:rsidR="00A24AD0" w:rsidRDefault="00A24AD0" w:rsidP="006C566D">
      <w:pPr>
        <w:rPr>
          <w:rFonts w:ascii="Arial" w:hAnsi="Arial" w:cs="Arial"/>
          <w:b/>
          <w:bCs/>
          <w:sz w:val="28"/>
          <w:szCs w:val="28"/>
        </w:rPr>
      </w:pPr>
      <w:bookmarkStart w:id="5" w:name="_Hlk108988774"/>
    </w:p>
    <w:p w14:paraId="0CF1C63B" w14:textId="6A6A10FE" w:rsidR="006C566D" w:rsidRDefault="00237534" w:rsidP="006C566D">
      <w:pPr>
        <w:rPr>
          <w:rFonts w:ascii="Arial" w:hAnsi="Arial" w:cs="Arial"/>
          <w:b/>
          <w:bCs/>
          <w:sz w:val="28"/>
          <w:szCs w:val="28"/>
        </w:rPr>
      </w:pPr>
      <w:r>
        <w:rPr>
          <w:rFonts w:ascii="Arial" w:hAnsi="Arial" w:cs="Arial"/>
          <w:b/>
          <w:bCs/>
          <w:sz w:val="28"/>
          <w:szCs w:val="28"/>
        </w:rPr>
        <w:t>1</w:t>
      </w:r>
      <w:r w:rsidR="00266DB7">
        <w:rPr>
          <w:rFonts w:ascii="Arial" w:hAnsi="Arial" w:cs="Arial"/>
          <w:b/>
          <w:bCs/>
          <w:sz w:val="28"/>
          <w:szCs w:val="28"/>
        </w:rPr>
        <w:t>2</w:t>
      </w:r>
      <w:r w:rsidR="006C566D">
        <w:rPr>
          <w:rFonts w:ascii="Arial" w:hAnsi="Arial" w:cs="Arial"/>
          <w:b/>
          <w:bCs/>
          <w:sz w:val="28"/>
          <w:szCs w:val="28"/>
        </w:rPr>
        <w:t xml:space="preserve">. Data Set: Health </w:t>
      </w:r>
      <w:r w:rsidR="00161D23">
        <w:rPr>
          <w:rFonts w:ascii="Arial" w:hAnsi="Arial" w:cs="Arial"/>
          <w:b/>
          <w:bCs/>
          <w:sz w:val="28"/>
          <w:szCs w:val="28"/>
        </w:rPr>
        <w:t xml:space="preserve">&amp; Wellbeing </w:t>
      </w:r>
      <w:r w:rsidR="00B0483D">
        <w:rPr>
          <w:rFonts w:ascii="Arial" w:hAnsi="Arial" w:cs="Arial"/>
          <w:b/>
          <w:bCs/>
          <w:sz w:val="28"/>
          <w:szCs w:val="28"/>
        </w:rPr>
        <w:t>p</w:t>
      </w:r>
      <w:r w:rsidR="006C566D">
        <w:rPr>
          <w:rFonts w:ascii="Arial" w:hAnsi="Arial" w:cs="Arial"/>
          <w:b/>
          <w:bCs/>
          <w:sz w:val="28"/>
          <w:szCs w:val="28"/>
        </w:rPr>
        <w:t>rofile</w:t>
      </w:r>
      <w:r w:rsidR="00161D23">
        <w:rPr>
          <w:rFonts w:ascii="Arial" w:hAnsi="Arial" w:cs="Arial"/>
          <w:b/>
          <w:bCs/>
          <w:sz w:val="28"/>
          <w:szCs w:val="28"/>
        </w:rPr>
        <w:t xml:space="preserve"> </w:t>
      </w:r>
    </w:p>
    <w:bookmarkEnd w:id="5"/>
    <w:p w14:paraId="2FE5EE52" w14:textId="753410C6" w:rsidR="00B0483D" w:rsidRDefault="006C566D" w:rsidP="00B0483D">
      <w:r w:rsidRPr="006C566D">
        <w:rPr>
          <w:rFonts w:ascii="Arial" w:hAnsi="Arial" w:cs="Arial"/>
          <w:sz w:val="24"/>
          <w:szCs w:val="24"/>
        </w:rPr>
        <w:t>(</w:t>
      </w:r>
      <w:r w:rsidRPr="00B0483D">
        <w:rPr>
          <w:rFonts w:ascii="Arial" w:hAnsi="Arial" w:cs="Arial"/>
          <w:sz w:val="24"/>
          <w:szCs w:val="24"/>
        </w:rPr>
        <w:t xml:space="preserve">Data source: </w:t>
      </w:r>
      <w:hyperlink r:id="rId35" w:history="1">
        <w:r w:rsidRPr="00B0483D">
          <w:rPr>
            <w:rStyle w:val="Hyperlink"/>
            <w:rFonts w:ascii="Arial" w:hAnsi="Arial" w:cs="Arial"/>
            <w:sz w:val="24"/>
            <w:szCs w:val="24"/>
          </w:rPr>
          <w:t xml:space="preserve">https://www.devon.gov.uk/communities/your-community/5943-2 </w:t>
        </w:r>
      </w:hyperlink>
      <w:hyperlink r:id="rId36" w:history="1">
        <w:r w:rsidR="00B0483D" w:rsidRPr="00B0483D">
          <w:rPr>
            <w:rStyle w:val="Hyperlink"/>
            <w:rFonts w:ascii="Arial" w:hAnsi="Arial" w:cs="Arial"/>
            <w:sz w:val="24"/>
            <w:szCs w:val="24"/>
          </w:rPr>
          <w:t>https://www.devonhealthandwellbeing.org.uk/jsna/jsna-headline-tool/</w:t>
        </w:r>
      </w:hyperlink>
      <w:r w:rsidR="00B0483D">
        <w:t xml:space="preserve"> )</w:t>
      </w:r>
    </w:p>
    <w:p w14:paraId="69747C5B" w14:textId="77777777" w:rsidR="0061691C" w:rsidRDefault="0061691C" w:rsidP="00B0483D"/>
    <w:p w14:paraId="760EC10E" w14:textId="6CC4D973" w:rsidR="006C566D" w:rsidRDefault="00B17DD7" w:rsidP="00D06310">
      <w:pPr>
        <w:tabs>
          <w:tab w:val="left" w:pos="2620"/>
        </w:tabs>
        <w:rPr>
          <w:noProof/>
        </w:rPr>
      </w:pPr>
      <w:r>
        <w:rPr>
          <w:noProof/>
        </w:rPr>
        <w:drawing>
          <wp:inline distT="0" distB="0" distL="0" distR="0" wp14:anchorId="7489E436" wp14:editId="1D3E2C3E">
            <wp:extent cx="6131832" cy="34594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849" t="15746" r="8898" b="4887"/>
                    <a:stretch/>
                  </pic:blipFill>
                  <pic:spPr bwMode="auto">
                    <a:xfrm>
                      <a:off x="0" y="0"/>
                      <a:ext cx="6170798" cy="3481464"/>
                    </a:xfrm>
                    <a:prstGeom prst="rect">
                      <a:avLst/>
                    </a:prstGeom>
                    <a:ln>
                      <a:noFill/>
                    </a:ln>
                    <a:extLst>
                      <a:ext uri="{53640926-AAD7-44D8-BBD7-CCE9431645EC}">
                        <a14:shadowObscured xmlns:a14="http://schemas.microsoft.com/office/drawing/2010/main"/>
                      </a:ext>
                    </a:extLst>
                  </pic:spPr>
                </pic:pic>
              </a:graphicData>
            </a:graphic>
          </wp:inline>
        </w:drawing>
      </w:r>
    </w:p>
    <w:p w14:paraId="4F079471" w14:textId="70D69581" w:rsidR="00B17DD7" w:rsidRDefault="00B17DD7" w:rsidP="0061691C">
      <w:pPr>
        <w:jc w:val="center"/>
        <w:rPr>
          <w:noProof/>
        </w:rPr>
      </w:pPr>
    </w:p>
    <w:p w14:paraId="733269A0" w14:textId="7AE1A571" w:rsidR="00B17DD7" w:rsidRDefault="00D06310" w:rsidP="0061691C">
      <w:pPr>
        <w:jc w:val="center"/>
        <w:rPr>
          <w:noProof/>
        </w:rPr>
      </w:pPr>
      <w:r>
        <w:rPr>
          <w:noProof/>
        </w:rPr>
        <w:drawing>
          <wp:inline distT="0" distB="0" distL="0" distR="0" wp14:anchorId="03B6355D" wp14:editId="3C2426EA">
            <wp:extent cx="5935980" cy="3216752"/>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28" t="15219" r="9119" b="4765"/>
                    <a:stretch/>
                  </pic:blipFill>
                  <pic:spPr bwMode="auto">
                    <a:xfrm>
                      <a:off x="0" y="0"/>
                      <a:ext cx="5989320" cy="3245657"/>
                    </a:xfrm>
                    <a:prstGeom prst="rect">
                      <a:avLst/>
                    </a:prstGeom>
                    <a:ln>
                      <a:noFill/>
                    </a:ln>
                    <a:extLst>
                      <a:ext uri="{53640926-AAD7-44D8-BBD7-CCE9431645EC}">
                        <a14:shadowObscured xmlns:a14="http://schemas.microsoft.com/office/drawing/2010/main"/>
                      </a:ext>
                    </a:extLst>
                  </pic:spPr>
                </pic:pic>
              </a:graphicData>
            </a:graphic>
          </wp:inline>
        </w:drawing>
      </w:r>
    </w:p>
    <w:p w14:paraId="3D94E3DA" w14:textId="29CC827F" w:rsidR="00D06310" w:rsidRDefault="00D06310" w:rsidP="00D06310">
      <w:pPr>
        <w:rPr>
          <w:noProof/>
        </w:rPr>
      </w:pPr>
    </w:p>
    <w:p w14:paraId="25B7007B" w14:textId="77777777" w:rsidR="0061691C" w:rsidRDefault="0061691C" w:rsidP="00D06310">
      <w:pPr>
        <w:rPr>
          <w:noProof/>
        </w:rPr>
      </w:pPr>
    </w:p>
    <w:p w14:paraId="68906E4D" w14:textId="77777777" w:rsidR="0061691C" w:rsidRDefault="0061691C" w:rsidP="00D06310">
      <w:pPr>
        <w:rPr>
          <w:noProof/>
        </w:rPr>
      </w:pPr>
    </w:p>
    <w:p w14:paraId="5BFE5788" w14:textId="2DA50470" w:rsidR="00D06310" w:rsidRDefault="00D06310" w:rsidP="0061691C">
      <w:pPr>
        <w:jc w:val="center"/>
      </w:pPr>
      <w:r w:rsidRPr="00D06310">
        <w:rPr>
          <w:noProof/>
        </w:rPr>
        <w:drawing>
          <wp:inline distT="0" distB="0" distL="0" distR="0" wp14:anchorId="510CDF62" wp14:editId="4BA97302">
            <wp:extent cx="6091056" cy="3307080"/>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864" t="15269" r="9016" b="4499"/>
                    <a:stretch/>
                  </pic:blipFill>
                  <pic:spPr bwMode="auto">
                    <a:xfrm>
                      <a:off x="0" y="0"/>
                      <a:ext cx="6115979" cy="3320611"/>
                    </a:xfrm>
                    <a:prstGeom prst="rect">
                      <a:avLst/>
                    </a:prstGeom>
                    <a:ln>
                      <a:noFill/>
                    </a:ln>
                    <a:extLst>
                      <a:ext uri="{53640926-AAD7-44D8-BBD7-CCE9431645EC}">
                        <a14:shadowObscured xmlns:a14="http://schemas.microsoft.com/office/drawing/2010/main"/>
                      </a:ext>
                    </a:extLst>
                  </pic:spPr>
                </pic:pic>
              </a:graphicData>
            </a:graphic>
          </wp:inline>
        </w:drawing>
      </w:r>
    </w:p>
    <w:p w14:paraId="2EA8018C" w14:textId="759AE4F2" w:rsidR="00D06310" w:rsidRDefault="00D06310" w:rsidP="00D06310"/>
    <w:p w14:paraId="524E0CA7" w14:textId="77777777" w:rsidR="001470E4" w:rsidRDefault="001470E4" w:rsidP="00D06310"/>
    <w:p w14:paraId="54B33012" w14:textId="7F69E71C" w:rsidR="00D06310" w:rsidRDefault="00D06310" w:rsidP="00D06310">
      <w:r w:rsidRPr="00D06310">
        <w:rPr>
          <w:noProof/>
        </w:rPr>
        <w:drawing>
          <wp:inline distT="0" distB="0" distL="0" distR="0" wp14:anchorId="7C3E1643" wp14:editId="2AE6CA6F">
            <wp:extent cx="6031735" cy="3276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083" t="15422" r="9209" b="4702"/>
                    <a:stretch/>
                  </pic:blipFill>
                  <pic:spPr bwMode="auto">
                    <a:xfrm>
                      <a:off x="0" y="0"/>
                      <a:ext cx="6119706" cy="3324388"/>
                    </a:xfrm>
                    <a:prstGeom prst="rect">
                      <a:avLst/>
                    </a:prstGeom>
                    <a:ln>
                      <a:noFill/>
                    </a:ln>
                    <a:extLst>
                      <a:ext uri="{53640926-AAD7-44D8-BBD7-CCE9431645EC}">
                        <a14:shadowObscured xmlns:a14="http://schemas.microsoft.com/office/drawing/2010/main"/>
                      </a:ext>
                    </a:extLst>
                  </pic:spPr>
                </pic:pic>
              </a:graphicData>
            </a:graphic>
          </wp:inline>
        </w:drawing>
      </w:r>
    </w:p>
    <w:p w14:paraId="1CD424F2" w14:textId="7AC6E257" w:rsidR="00D06310" w:rsidRPr="00D06310" w:rsidRDefault="00D06310" w:rsidP="00D06310">
      <w:pPr>
        <w:rPr>
          <w:rFonts w:ascii="Arial" w:hAnsi="Arial" w:cs="Arial"/>
          <w:sz w:val="28"/>
          <w:szCs w:val="28"/>
        </w:rPr>
      </w:pPr>
    </w:p>
    <w:p w14:paraId="7BD11EB3" w14:textId="613DAE61" w:rsidR="008D5952" w:rsidRDefault="008D5952" w:rsidP="0061691C">
      <w:pPr>
        <w:spacing w:after="0"/>
        <w:jc w:val="center"/>
        <w:rPr>
          <w:rFonts w:ascii="Arial" w:hAnsi="Arial" w:cs="Arial"/>
          <w:sz w:val="24"/>
          <w:szCs w:val="24"/>
        </w:rPr>
      </w:pPr>
    </w:p>
    <w:p w14:paraId="362D703E" w14:textId="5C9294F2" w:rsidR="00D06310" w:rsidRDefault="000C2065" w:rsidP="00D06310">
      <w:pPr>
        <w:rPr>
          <w:rFonts w:ascii="Arial" w:hAnsi="Arial" w:cs="Arial"/>
          <w:sz w:val="28"/>
          <w:szCs w:val="28"/>
        </w:rPr>
      </w:pPr>
      <w:r>
        <w:rPr>
          <w:rFonts w:ascii="Arial" w:hAnsi="Arial" w:cs="Arial"/>
          <w:b/>
          <w:bCs/>
          <w:sz w:val="28"/>
          <w:szCs w:val="28"/>
        </w:rPr>
        <w:lastRenderedPageBreak/>
        <w:t>1</w:t>
      </w:r>
      <w:r w:rsidR="00266DB7">
        <w:rPr>
          <w:rFonts w:ascii="Arial" w:hAnsi="Arial" w:cs="Arial"/>
          <w:b/>
          <w:bCs/>
          <w:sz w:val="28"/>
          <w:szCs w:val="28"/>
        </w:rPr>
        <w:t>3</w:t>
      </w:r>
      <w:r>
        <w:rPr>
          <w:rFonts w:ascii="Arial" w:hAnsi="Arial" w:cs="Arial"/>
          <w:b/>
          <w:bCs/>
          <w:sz w:val="28"/>
          <w:szCs w:val="28"/>
        </w:rPr>
        <w:t xml:space="preserve">. </w:t>
      </w:r>
      <w:r w:rsidR="00D06310">
        <w:rPr>
          <w:rFonts w:ascii="Arial" w:hAnsi="Arial" w:cs="Arial"/>
          <w:b/>
          <w:bCs/>
          <w:sz w:val="28"/>
          <w:szCs w:val="28"/>
        </w:rPr>
        <w:t xml:space="preserve">Data Set: </w:t>
      </w:r>
      <w:r w:rsidR="00D06310" w:rsidRPr="00D06310">
        <w:rPr>
          <w:rFonts w:ascii="Arial" w:hAnsi="Arial" w:cs="Arial"/>
          <w:b/>
          <w:bCs/>
          <w:sz w:val="28"/>
          <w:szCs w:val="28"/>
        </w:rPr>
        <w:t>Tavistock Community Wellbeing Survey Insight 2019</w:t>
      </w:r>
      <w:r w:rsidR="00D06310" w:rsidRPr="00D06310">
        <w:rPr>
          <w:rFonts w:ascii="Arial" w:hAnsi="Arial" w:cs="Arial"/>
          <w:sz w:val="28"/>
          <w:szCs w:val="28"/>
        </w:rPr>
        <w:t xml:space="preserve"> </w:t>
      </w:r>
    </w:p>
    <w:p w14:paraId="2917C1A4" w14:textId="72F0D9D1" w:rsidR="005173ED" w:rsidRDefault="005173ED" w:rsidP="005173ED">
      <w:pPr>
        <w:jc w:val="both"/>
        <w:rPr>
          <w:rFonts w:ascii="Arial" w:hAnsi="Arial" w:cs="Arial"/>
          <w:sz w:val="28"/>
          <w:szCs w:val="28"/>
        </w:rPr>
      </w:pPr>
      <w:r>
        <w:rPr>
          <w:rFonts w:ascii="Arial" w:hAnsi="Arial" w:cs="Arial"/>
          <w:sz w:val="28"/>
          <w:szCs w:val="28"/>
        </w:rPr>
        <w:t>Su</w:t>
      </w:r>
      <w:r w:rsidR="00161D23">
        <w:rPr>
          <w:rFonts w:ascii="Arial" w:hAnsi="Arial" w:cs="Arial"/>
          <w:sz w:val="28"/>
          <w:szCs w:val="28"/>
        </w:rPr>
        <w:t>mmary of su</w:t>
      </w:r>
      <w:r>
        <w:rPr>
          <w:rFonts w:ascii="Arial" w:hAnsi="Arial" w:cs="Arial"/>
          <w:sz w:val="28"/>
          <w:szCs w:val="28"/>
        </w:rPr>
        <w:t>rvey response</w:t>
      </w:r>
      <w:r w:rsidR="00161D23">
        <w:rPr>
          <w:rFonts w:ascii="Arial" w:hAnsi="Arial" w:cs="Arial"/>
          <w:sz w:val="28"/>
          <w:szCs w:val="28"/>
        </w:rPr>
        <w:t>s received</w:t>
      </w:r>
    </w:p>
    <w:p w14:paraId="1CE10A6F" w14:textId="77777777" w:rsidR="0061691C" w:rsidRDefault="0061691C" w:rsidP="005173ED">
      <w:pPr>
        <w:jc w:val="both"/>
        <w:rPr>
          <w:rFonts w:ascii="Arial" w:hAnsi="Arial" w:cs="Arial"/>
          <w:sz w:val="28"/>
          <w:szCs w:val="28"/>
        </w:rPr>
      </w:pPr>
    </w:p>
    <w:tbl>
      <w:tblPr>
        <w:tblStyle w:val="TableGrid"/>
        <w:tblW w:w="0" w:type="auto"/>
        <w:tblLook w:val="04A0" w:firstRow="1" w:lastRow="0" w:firstColumn="1" w:lastColumn="0" w:noHBand="0" w:noVBand="1"/>
      </w:tblPr>
      <w:tblGrid>
        <w:gridCol w:w="6516"/>
        <w:gridCol w:w="2500"/>
      </w:tblGrid>
      <w:tr w:rsidR="005173ED" w14:paraId="70E0CE52" w14:textId="77777777" w:rsidTr="005173ED">
        <w:tc>
          <w:tcPr>
            <w:tcW w:w="6516" w:type="dxa"/>
            <w:shd w:val="clear" w:color="auto" w:fill="538135" w:themeFill="accent6" w:themeFillShade="BF"/>
          </w:tcPr>
          <w:p w14:paraId="512FFCAA" w14:textId="77777777" w:rsidR="005173ED" w:rsidRPr="005173ED" w:rsidRDefault="005173ED" w:rsidP="00D06310">
            <w:pPr>
              <w:rPr>
                <w:rFonts w:ascii="Arial" w:hAnsi="Arial" w:cs="Arial"/>
                <w:b/>
                <w:bCs/>
                <w:color w:val="FFFFFF" w:themeColor="background1"/>
                <w:sz w:val="28"/>
                <w:szCs w:val="28"/>
              </w:rPr>
            </w:pPr>
            <w:r w:rsidRPr="005173ED">
              <w:rPr>
                <w:rFonts w:ascii="Arial" w:hAnsi="Arial" w:cs="Arial"/>
                <w:b/>
                <w:bCs/>
                <w:color w:val="FFFFFF" w:themeColor="background1"/>
                <w:sz w:val="28"/>
                <w:szCs w:val="28"/>
              </w:rPr>
              <w:t>Wellbeing Area</w:t>
            </w:r>
          </w:p>
          <w:p w14:paraId="375D7B52" w14:textId="169AF183" w:rsidR="005173ED" w:rsidRPr="005173ED" w:rsidRDefault="005173ED" w:rsidP="00D06310">
            <w:pPr>
              <w:rPr>
                <w:rFonts w:ascii="Arial" w:hAnsi="Arial" w:cs="Arial"/>
                <w:b/>
                <w:bCs/>
                <w:color w:val="FFFFFF" w:themeColor="background1"/>
                <w:sz w:val="28"/>
                <w:szCs w:val="28"/>
              </w:rPr>
            </w:pPr>
          </w:p>
        </w:tc>
        <w:tc>
          <w:tcPr>
            <w:tcW w:w="2500" w:type="dxa"/>
            <w:shd w:val="clear" w:color="auto" w:fill="538135" w:themeFill="accent6" w:themeFillShade="BF"/>
          </w:tcPr>
          <w:p w14:paraId="1850DAA6" w14:textId="63BAF6CD" w:rsidR="005173ED" w:rsidRPr="005173ED" w:rsidRDefault="005173ED" w:rsidP="00D06310">
            <w:pPr>
              <w:rPr>
                <w:rFonts w:ascii="Arial" w:hAnsi="Arial" w:cs="Arial"/>
                <w:b/>
                <w:bCs/>
                <w:color w:val="FFFFFF" w:themeColor="background1"/>
                <w:sz w:val="28"/>
                <w:szCs w:val="28"/>
              </w:rPr>
            </w:pPr>
            <w:r w:rsidRPr="005173ED">
              <w:rPr>
                <w:rFonts w:ascii="Arial" w:hAnsi="Arial" w:cs="Arial"/>
                <w:b/>
                <w:bCs/>
                <w:color w:val="FFFFFF" w:themeColor="background1"/>
                <w:sz w:val="28"/>
                <w:szCs w:val="28"/>
              </w:rPr>
              <w:t>No. Responses</w:t>
            </w:r>
          </w:p>
        </w:tc>
      </w:tr>
      <w:tr w:rsidR="00D06310" w14:paraId="322D51C2" w14:textId="77777777" w:rsidTr="005173ED">
        <w:tc>
          <w:tcPr>
            <w:tcW w:w="6516" w:type="dxa"/>
          </w:tcPr>
          <w:p w14:paraId="003D4F2A" w14:textId="77777777" w:rsidR="00D06310" w:rsidRDefault="00D06310" w:rsidP="00D06310">
            <w:pPr>
              <w:rPr>
                <w:rFonts w:ascii="Arial" w:hAnsi="Arial" w:cs="Arial"/>
                <w:sz w:val="28"/>
                <w:szCs w:val="28"/>
              </w:rPr>
            </w:pPr>
            <w:r w:rsidRPr="005125FD">
              <w:rPr>
                <w:rFonts w:ascii="Arial" w:hAnsi="Arial" w:cs="Arial"/>
                <w:sz w:val="28"/>
                <w:szCs w:val="28"/>
              </w:rPr>
              <w:t xml:space="preserve">Good social contact </w:t>
            </w:r>
          </w:p>
          <w:p w14:paraId="335BA54F" w14:textId="7FFF4D16" w:rsidR="005173ED" w:rsidRDefault="005173ED" w:rsidP="00D06310">
            <w:pPr>
              <w:rPr>
                <w:rFonts w:ascii="Arial" w:hAnsi="Arial" w:cs="Arial"/>
                <w:sz w:val="28"/>
                <w:szCs w:val="28"/>
              </w:rPr>
            </w:pPr>
          </w:p>
        </w:tc>
        <w:tc>
          <w:tcPr>
            <w:tcW w:w="2500" w:type="dxa"/>
          </w:tcPr>
          <w:p w14:paraId="5DE19566" w14:textId="02FE518B" w:rsidR="00D06310" w:rsidRDefault="00D06310" w:rsidP="00D06310">
            <w:pPr>
              <w:rPr>
                <w:rFonts w:ascii="Arial" w:hAnsi="Arial" w:cs="Arial"/>
                <w:sz w:val="28"/>
                <w:szCs w:val="28"/>
              </w:rPr>
            </w:pPr>
            <w:r>
              <w:rPr>
                <w:rFonts w:ascii="Arial" w:hAnsi="Arial" w:cs="Arial"/>
                <w:sz w:val="28"/>
                <w:szCs w:val="28"/>
              </w:rPr>
              <w:t>63</w:t>
            </w:r>
          </w:p>
        </w:tc>
      </w:tr>
      <w:tr w:rsidR="00D06310" w14:paraId="41FF6C96" w14:textId="77777777" w:rsidTr="005173ED">
        <w:tc>
          <w:tcPr>
            <w:tcW w:w="6516" w:type="dxa"/>
          </w:tcPr>
          <w:p w14:paraId="26E8CE98" w14:textId="77777777" w:rsidR="00D06310" w:rsidRDefault="00D06310" w:rsidP="00D06310">
            <w:pPr>
              <w:rPr>
                <w:rFonts w:ascii="Arial" w:hAnsi="Arial" w:cs="Arial"/>
                <w:sz w:val="28"/>
                <w:szCs w:val="28"/>
              </w:rPr>
            </w:pPr>
            <w:r w:rsidRPr="005125FD">
              <w:rPr>
                <w:rFonts w:ascii="Arial" w:hAnsi="Arial" w:cs="Arial"/>
                <w:sz w:val="28"/>
                <w:szCs w:val="28"/>
              </w:rPr>
              <w:t xml:space="preserve">Feel Safe </w:t>
            </w:r>
          </w:p>
          <w:p w14:paraId="0FA641F1" w14:textId="4B12AFA3" w:rsidR="005173ED" w:rsidRDefault="005173ED" w:rsidP="00D06310">
            <w:pPr>
              <w:rPr>
                <w:rFonts w:ascii="Arial" w:hAnsi="Arial" w:cs="Arial"/>
                <w:sz w:val="28"/>
                <w:szCs w:val="28"/>
              </w:rPr>
            </w:pPr>
          </w:p>
        </w:tc>
        <w:tc>
          <w:tcPr>
            <w:tcW w:w="2500" w:type="dxa"/>
          </w:tcPr>
          <w:p w14:paraId="783C7272" w14:textId="083F6B9F" w:rsidR="00D06310" w:rsidRDefault="00D06310" w:rsidP="00D06310">
            <w:pPr>
              <w:rPr>
                <w:rFonts w:ascii="Arial" w:hAnsi="Arial" w:cs="Arial"/>
                <w:sz w:val="28"/>
                <w:szCs w:val="28"/>
              </w:rPr>
            </w:pPr>
            <w:r>
              <w:rPr>
                <w:rFonts w:ascii="Arial" w:hAnsi="Arial" w:cs="Arial"/>
                <w:sz w:val="28"/>
                <w:szCs w:val="28"/>
              </w:rPr>
              <w:t>83</w:t>
            </w:r>
          </w:p>
        </w:tc>
      </w:tr>
      <w:tr w:rsidR="00D06310" w14:paraId="339984B4" w14:textId="77777777" w:rsidTr="005173ED">
        <w:tc>
          <w:tcPr>
            <w:tcW w:w="6516" w:type="dxa"/>
          </w:tcPr>
          <w:p w14:paraId="5C28B5C3" w14:textId="77777777" w:rsidR="00D06310" w:rsidRDefault="00D06310" w:rsidP="00D06310">
            <w:pPr>
              <w:rPr>
                <w:rFonts w:ascii="Arial" w:hAnsi="Arial" w:cs="Arial"/>
                <w:sz w:val="28"/>
                <w:szCs w:val="28"/>
              </w:rPr>
            </w:pPr>
            <w:r w:rsidRPr="00D06310">
              <w:rPr>
                <w:rFonts w:ascii="Arial" w:hAnsi="Arial" w:cs="Arial"/>
                <w:sz w:val="28"/>
                <w:szCs w:val="28"/>
              </w:rPr>
              <w:t>Access to green spaces</w:t>
            </w:r>
          </w:p>
          <w:p w14:paraId="71EE9494" w14:textId="4C4A5EEE" w:rsidR="005173ED" w:rsidRPr="005125FD" w:rsidRDefault="005173ED" w:rsidP="00D06310">
            <w:pPr>
              <w:rPr>
                <w:rFonts w:ascii="Arial" w:hAnsi="Arial" w:cs="Arial"/>
                <w:sz w:val="28"/>
                <w:szCs w:val="28"/>
              </w:rPr>
            </w:pPr>
          </w:p>
        </w:tc>
        <w:tc>
          <w:tcPr>
            <w:tcW w:w="2500" w:type="dxa"/>
          </w:tcPr>
          <w:p w14:paraId="68C6F45D" w14:textId="5634836F" w:rsidR="00D06310" w:rsidRDefault="00D06310" w:rsidP="00D06310">
            <w:pPr>
              <w:rPr>
                <w:rFonts w:ascii="Arial" w:hAnsi="Arial" w:cs="Arial"/>
                <w:sz w:val="28"/>
                <w:szCs w:val="28"/>
              </w:rPr>
            </w:pPr>
            <w:r>
              <w:rPr>
                <w:rFonts w:ascii="Arial" w:hAnsi="Arial" w:cs="Arial"/>
                <w:sz w:val="28"/>
                <w:szCs w:val="28"/>
              </w:rPr>
              <w:t>82</w:t>
            </w:r>
          </w:p>
        </w:tc>
      </w:tr>
      <w:tr w:rsidR="00D06310" w14:paraId="7BA70012" w14:textId="77777777" w:rsidTr="005173ED">
        <w:tc>
          <w:tcPr>
            <w:tcW w:w="6516" w:type="dxa"/>
          </w:tcPr>
          <w:p w14:paraId="3005659B" w14:textId="77777777" w:rsidR="00D06310" w:rsidRDefault="00D06310" w:rsidP="00D06310">
            <w:pPr>
              <w:rPr>
                <w:rFonts w:ascii="Arial" w:hAnsi="Arial" w:cs="Arial"/>
                <w:sz w:val="28"/>
                <w:szCs w:val="28"/>
              </w:rPr>
            </w:pPr>
            <w:r w:rsidRPr="005125FD">
              <w:rPr>
                <w:rFonts w:ascii="Arial" w:hAnsi="Arial" w:cs="Arial"/>
                <w:sz w:val="28"/>
                <w:szCs w:val="28"/>
              </w:rPr>
              <w:t xml:space="preserve">Volunteer in the local community </w:t>
            </w:r>
          </w:p>
          <w:p w14:paraId="7EF582FE" w14:textId="20D1E9DC" w:rsidR="005173ED" w:rsidRDefault="005173ED" w:rsidP="00D06310">
            <w:pPr>
              <w:rPr>
                <w:rFonts w:ascii="Arial" w:hAnsi="Arial" w:cs="Arial"/>
                <w:sz w:val="28"/>
                <w:szCs w:val="28"/>
              </w:rPr>
            </w:pPr>
          </w:p>
        </w:tc>
        <w:tc>
          <w:tcPr>
            <w:tcW w:w="2500" w:type="dxa"/>
          </w:tcPr>
          <w:p w14:paraId="2BAF3593" w14:textId="56DA24C5" w:rsidR="00D06310" w:rsidRDefault="005173ED" w:rsidP="00D06310">
            <w:pPr>
              <w:rPr>
                <w:rFonts w:ascii="Arial" w:hAnsi="Arial" w:cs="Arial"/>
                <w:sz w:val="28"/>
                <w:szCs w:val="28"/>
              </w:rPr>
            </w:pPr>
            <w:r>
              <w:rPr>
                <w:rFonts w:ascii="Arial" w:hAnsi="Arial" w:cs="Arial"/>
                <w:sz w:val="28"/>
                <w:szCs w:val="28"/>
              </w:rPr>
              <w:t>62</w:t>
            </w:r>
          </w:p>
        </w:tc>
      </w:tr>
      <w:tr w:rsidR="00D06310" w14:paraId="14623A18" w14:textId="77777777" w:rsidTr="005173ED">
        <w:tc>
          <w:tcPr>
            <w:tcW w:w="6516" w:type="dxa"/>
          </w:tcPr>
          <w:p w14:paraId="584D0A04" w14:textId="77777777" w:rsidR="00D06310" w:rsidRDefault="00D06310" w:rsidP="00D06310">
            <w:pPr>
              <w:rPr>
                <w:rFonts w:ascii="Arial" w:hAnsi="Arial" w:cs="Arial"/>
                <w:sz w:val="28"/>
                <w:szCs w:val="28"/>
              </w:rPr>
            </w:pPr>
            <w:r w:rsidRPr="005125FD">
              <w:rPr>
                <w:rFonts w:ascii="Arial" w:hAnsi="Arial" w:cs="Arial"/>
                <w:sz w:val="28"/>
                <w:szCs w:val="28"/>
              </w:rPr>
              <w:t xml:space="preserve">Good travel access </w:t>
            </w:r>
          </w:p>
          <w:p w14:paraId="50BAB12B" w14:textId="5A17A620" w:rsidR="005173ED" w:rsidRDefault="005173ED" w:rsidP="00D06310">
            <w:pPr>
              <w:rPr>
                <w:rFonts w:ascii="Arial" w:hAnsi="Arial" w:cs="Arial"/>
                <w:sz w:val="28"/>
                <w:szCs w:val="28"/>
              </w:rPr>
            </w:pPr>
          </w:p>
        </w:tc>
        <w:tc>
          <w:tcPr>
            <w:tcW w:w="2500" w:type="dxa"/>
          </w:tcPr>
          <w:p w14:paraId="252B9790" w14:textId="5E35C5C9" w:rsidR="00D06310" w:rsidRDefault="005173ED" w:rsidP="00D06310">
            <w:pPr>
              <w:rPr>
                <w:rFonts w:ascii="Arial" w:hAnsi="Arial" w:cs="Arial"/>
                <w:sz w:val="28"/>
                <w:szCs w:val="28"/>
              </w:rPr>
            </w:pPr>
            <w:r>
              <w:rPr>
                <w:rFonts w:ascii="Arial" w:hAnsi="Arial" w:cs="Arial"/>
                <w:sz w:val="28"/>
                <w:szCs w:val="28"/>
              </w:rPr>
              <w:t>41</w:t>
            </w:r>
          </w:p>
        </w:tc>
      </w:tr>
      <w:tr w:rsidR="00D06310" w14:paraId="0D79289C" w14:textId="77777777" w:rsidTr="005173ED">
        <w:tc>
          <w:tcPr>
            <w:tcW w:w="6516" w:type="dxa"/>
          </w:tcPr>
          <w:p w14:paraId="1B921166" w14:textId="77777777" w:rsidR="00D06310" w:rsidRDefault="00D06310" w:rsidP="00D06310">
            <w:pPr>
              <w:rPr>
                <w:rFonts w:ascii="Arial" w:hAnsi="Arial" w:cs="Arial"/>
                <w:sz w:val="28"/>
                <w:szCs w:val="28"/>
              </w:rPr>
            </w:pPr>
            <w:r w:rsidRPr="005125FD">
              <w:rPr>
                <w:rFonts w:ascii="Arial" w:hAnsi="Arial" w:cs="Arial"/>
                <w:sz w:val="28"/>
                <w:szCs w:val="28"/>
              </w:rPr>
              <w:t xml:space="preserve">Access to resources and activities </w:t>
            </w:r>
          </w:p>
          <w:p w14:paraId="175B68D6" w14:textId="1E8626FA" w:rsidR="005173ED" w:rsidRDefault="005173ED" w:rsidP="00D06310">
            <w:pPr>
              <w:rPr>
                <w:rFonts w:ascii="Arial" w:hAnsi="Arial" w:cs="Arial"/>
                <w:sz w:val="28"/>
                <w:szCs w:val="28"/>
              </w:rPr>
            </w:pPr>
          </w:p>
        </w:tc>
        <w:tc>
          <w:tcPr>
            <w:tcW w:w="2500" w:type="dxa"/>
          </w:tcPr>
          <w:p w14:paraId="28D1A379" w14:textId="09CABC55" w:rsidR="00D06310" w:rsidRDefault="005173ED" w:rsidP="00D06310">
            <w:pPr>
              <w:rPr>
                <w:rFonts w:ascii="Arial" w:hAnsi="Arial" w:cs="Arial"/>
                <w:sz w:val="28"/>
                <w:szCs w:val="28"/>
              </w:rPr>
            </w:pPr>
            <w:r>
              <w:rPr>
                <w:rFonts w:ascii="Arial" w:hAnsi="Arial" w:cs="Arial"/>
                <w:sz w:val="28"/>
                <w:szCs w:val="28"/>
              </w:rPr>
              <w:t>108</w:t>
            </w:r>
          </w:p>
        </w:tc>
      </w:tr>
      <w:tr w:rsidR="00D06310" w14:paraId="76D3FE15" w14:textId="77777777" w:rsidTr="005173ED">
        <w:tc>
          <w:tcPr>
            <w:tcW w:w="6516" w:type="dxa"/>
          </w:tcPr>
          <w:p w14:paraId="4A992DEB" w14:textId="77777777" w:rsidR="00D06310" w:rsidRDefault="00D06310" w:rsidP="00D06310">
            <w:pPr>
              <w:rPr>
                <w:rFonts w:ascii="Arial" w:hAnsi="Arial" w:cs="Arial"/>
                <w:sz w:val="28"/>
                <w:szCs w:val="28"/>
              </w:rPr>
            </w:pPr>
            <w:r w:rsidRPr="005125FD">
              <w:rPr>
                <w:rFonts w:ascii="Arial" w:hAnsi="Arial" w:cs="Arial"/>
                <w:sz w:val="28"/>
                <w:szCs w:val="28"/>
              </w:rPr>
              <w:t xml:space="preserve">Feel they can look after themselves or have support </w:t>
            </w:r>
          </w:p>
          <w:p w14:paraId="7C179F5E" w14:textId="4DB241F5" w:rsidR="005173ED" w:rsidRDefault="005173ED" w:rsidP="00D06310">
            <w:pPr>
              <w:rPr>
                <w:rFonts w:ascii="Arial" w:hAnsi="Arial" w:cs="Arial"/>
                <w:sz w:val="28"/>
                <w:szCs w:val="28"/>
              </w:rPr>
            </w:pPr>
          </w:p>
        </w:tc>
        <w:tc>
          <w:tcPr>
            <w:tcW w:w="2500" w:type="dxa"/>
          </w:tcPr>
          <w:p w14:paraId="3149C9EB" w14:textId="5C17F24F" w:rsidR="00D06310" w:rsidRDefault="005173ED" w:rsidP="00D06310">
            <w:pPr>
              <w:rPr>
                <w:rFonts w:ascii="Arial" w:hAnsi="Arial" w:cs="Arial"/>
                <w:sz w:val="28"/>
                <w:szCs w:val="28"/>
              </w:rPr>
            </w:pPr>
            <w:r>
              <w:rPr>
                <w:rFonts w:ascii="Arial" w:hAnsi="Arial" w:cs="Arial"/>
                <w:sz w:val="28"/>
                <w:szCs w:val="28"/>
              </w:rPr>
              <w:t>168.3</w:t>
            </w:r>
          </w:p>
        </w:tc>
      </w:tr>
    </w:tbl>
    <w:p w14:paraId="045D4E58" w14:textId="77777777" w:rsidR="00D06310" w:rsidRDefault="00D06310" w:rsidP="00D06310">
      <w:pPr>
        <w:ind w:firstLine="720"/>
        <w:rPr>
          <w:rFonts w:ascii="Arial" w:hAnsi="Arial" w:cs="Arial"/>
          <w:sz w:val="28"/>
          <w:szCs w:val="28"/>
        </w:rPr>
      </w:pPr>
    </w:p>
    <w:p w14:paraId="10AD9C10" w14:textId="1D413CE5" w:rsidR="00D06310" w:rsidRDefault="00E55615" w:rsidP="00D06310">
      <w:pPr>
        <w:ind w:firstLine="720"/>
        <w:rPr>
          <w:rFonts w:ascii="Arial" w:hAnsi="Arial" w:cs="Arial"/>
          <w:b/>
          <w:bCs/>
          <w:sz w:val="28"/>
          <w:szCs w:val="28"/>
        </w:rPr>
      </w:pPr>
      <w:r w:rsidRPr="00E55615">
        <w:rPr>
          <w:rFonts w:ascii="Arial" w:hAnsi="Arial" w:cs="Arial"/>
          <w:b/>
          <w:bCs/>
          <w:sz w:val="28"/>
          <w:szCs w:val="28"/>
        </w:rPr>
        <w:t>1</w:t>
      </w:r>
      <w:r w:rsidR="00266DB7">
        <w:rPr>
          <w:rFonts w:ascii="Arial" w:hAnsi="Arial" w:cs="Arial"/>
          <w:b/>
          <w:bCs/>
          <w:sz w:val="28"/>
          <w:szCs w:val="28"/>
        </w:rPr>
        <w:t>4</w:t>
      </w:r>
      <w:r w:rsidRPr="00E55615">
        <w:rPr>
          <w:rFonts w:ascii="Arial" w:hAnsi="Arial" w:cs="Arial"/>
          <w:b/>
          <w:bCs/>
          <w:sz w:val="28"/>
          <w:szCs w:val="28"/>
        </w:rPr>
        <w:t>. Census 2021</w:t>
      </w:r>
      <w:r>
        <w:rPr>
          <w:rFonts w:ascii="Arial" w:hAnsi="Arial" w:cs="Arial"/>
          <w:b/>
          <w:bCs/>
          <w:sz w:val="28"/>
          <w:szCs w:val="28"/>
        </w:rPr>
        <w:t xml:space="preserve"> Data Set</w:t>
      </w:r>
      <w:r w:rsidRPr="00E55615">
        <w:rPr>
          <w:rFonts w:ascii="Arial" w:hAnsi="Arial" w:cs="Arial"/>
          <w:b/>
          <w:bCs/>
          <w:sz w:val="28"/>
          <w:szCs w:val="28"/>
        </w:rPr>
        <w:t>: First Results</w:t>
      </w:r>
      <w:r>
        <w:rPr>
          <w:rFonts w:ascii="Arial" w:hAnsi="Arial" w:cs="Arial"/>
          <w:b/>
          <w:bCs/>
          <w:sz w:val="28"/>
          <w:szCs w:val="28"/>
        </w:rPr>
        <w:t xml:space="preserve"> </w:t>
      </w:r>
      <w:r w:rsidR="002B6CE0">
        <w:rPr>
          <w:rFonts w:ascii="Arial" w:hAnsi="Arial" w:cs="Arial"/>
          <w:b/>
          <w:bCs/>
          <w:sz w:val="28"/>
          <w:szCs w:val="28"/>
        </w:rPr>
        <w:t xml:space="preserve">- </w:t>
      </w:r>
      <w:r>
        <w:rPr>
          <w:rFonts w:ascii="Arial" w:hAnsi="Arial" w:cs="Arial"/>
          <w:b/>
          <w:bCs/>
          <w:sz w:val="28"/>
          <w:szCs w:val="28"/>
        </w:rPr>
        <w:t xml:space="preserve">Population </w:t>
      </w:r>
    </w:p>
    <w:p w14:paraId="5FD2B2EF" w14:textId="04651751" w:rsidR="00E55615" w:rsidRPr="00E55615" w:rsidRDefault="00E55615" w:rsidP="00D06310">
      <w:pPr>
        <w:ind w:firstLine="720"/>
        <w:rPr>
          <w:rFonts w:ascii="Arial" w:hAnsi="Arial" w:cs="Arial"/>
          <w:sz w:val="24"/>
          <w:szCs w:val="24"/>
        </w:rPr>
      </w:pPr>
      <w:r w:rsidRPr="00E55615">
        <w:rPr>
          <w:rFonts w:ascii="Arial" w:hAnsi="Arial" w:cs="Arial"/>
          <w:sz w:val="24"/>
          <w:szCs w:val="24"/>
        </w:rPr>
        <w:t>(Data Source:</w:t>
      </w:r>
      <w:r>
        <w:rPr>
          <w:rFonts w:ascii="Arial" w:hAnsi="Arial" w:cs="Arial"/>
          <w:sz w:val="24"/>
          <w:szCs w:val="24"/>
        </w:rPr>
        <w:t xml:space="preserve"> </w:t>
      </w:r>
      <w:hyperlink r:id="rId41" w:history="1">
        <w:r w:rsidRPr="00B077F0">
          <w:rPr>
            <w:rStyle w:val="Hyperlink"/>
            <w:rFonts w:ascii="Arial" w:hAnsi="Arial" w:cs="Arial"/>
            <w:sz w:val="24"/>
            <w:szCs w:val="24"/>
          </w:rPr>
          <w:t>https://www.ons.gov.uk/peoplepopulationandcommunity/populationandmigration/populationestimates/bulletins/populationandhouseholdestimatesenglandandwales/census2021</w:t>
        </w:r>
      </w:hyperlink>
      <w:r>
        <w:rPr>
          <w:rFonts w:ascii="Arial" w:hAnsi="Arial" w:cs="Arial"/>
          <w:sz w:val="24"/>
          <w:szCs w:val="24"/>
        </w:rPr>
        <w:t xml:space="preserve"> )</w:t>
      </w:r>
    </w:p>
    <w:p w14:paraId="79AD48E6" w14:textId="251EA293" w:rsidR="00E55615" w:rsidRDefault="00E55615" w:rsidP="00E55615">
      <w:pPr>
        <w:rPr>
          <w:rFonts w:ascii="Arial" w:hAnsi="Arial" w:cs="Arial"/>
          <w:sz w:val="24"/>
          <w:szCs w:val="24"/>
        </w:rPr>
      </w:pPr>
      <w:r w:rsidRPr="00E55615">
        <w:rPr>
          <w:rFonts w:ascii="Arial" w:hAnsi="Arial" w:cs="Arial"/>
          <w:sz w:val="24"/>
          <w:szCs w:val="24"/>
        </w:rPr>
        <w:t>The first data from the 20</w:t>
      </w:r>
      <w:r>
        <w:rPr>
          <w:rFonts w:ascii="Arial" w:hAnsi="Arial" w:cs="Arial"/>
          <w:sz w:val="24"/>
          <w:szCs w:val="24"/>
        </w:rPr>
        <w:t>2</w:t>
      </w:r>
      <w:r w:rsidRPr="00E55615">
        <w:rPr>
          <w:rFonts w:ascii="Arial" w:hAnsi="Arial" w:cs="Arial"/>
          <w:sz w:val="24"/>
          <w:szCs w:val="24"/>
        </w:rPr>
        <w:t>1 Census ha</w:t>
      </w:r>
      <w:r>
        <w:rPr>
          <w:rFonts w:ascii="Arial" w:hAnsi="Arial" w:cs="Arial"/>
          <w:sz w:val="24"/>
          <w:szCs w:val="24"/>
        </w:rPr>
        <w:t>s</w:t>
      </w:r>
      <w:r w:rsidRPr="00E55615">
        <w:rPr>
          <w:rFonts w:ascii="Arial" w:hAnsi="Arial" w:cs="Arial"/>
          <w:sz w:val="24"/>
          <w:szCs w:val="24"/>
        </w:rPr>
        <w:t xml:space="preserve"> been released by the Office for National Statistics. They show an increasing and ageing population both nationally and in Devon.</w:t>
      </w:r>
      <w:r w:rsidRPr="00E55615">
        <w:t xml:space="preserve"> </w:t>
      </w:r>
      <w:r w:rsidRPr="00E55615">
        <w:rPr>
          <w:rFonts w:ascii="Arial" w:hAnsi="Arial" w:cs="Arial"/>
          <w:sz w:val="24"/>
          <w:szCs w:val="24"/>
        </w:rPr>
        <w:t xml:space="preserve">The detailed </w:t>
      </w:r>
      <w:r>
        <w:rPr>
          <w:rFonts w:ascii="Arial" w:hAnsi="Arial" w:cs="Arial"/>
          <w:sz w:val="24"/>
          <w:szCs w:val="24"/>
        </w:rPr>
        <w:t>data sets</w:t>
      </w:r>
      <w:r w:rsidRPr="00E55615">
        <w:rPr>
          <w:rFonts w:ascii="Arial" w:hAnsi="Arial" w:cs="Arial"/>
          <w:sz w:val="24"/>
          <w:szCs w:val="24"/>
        </w:rPr>
        <w:t xml:space="preserve"> may be out in the Autumn but it’s not clear how granular this could be and it may even be Spring/Summer </w:t>
      </w:r>
      <w:r>
        <w:rPr>
          <w:rFonts w:ascii="Arial" w:hAnsi="Arial" w:cs="Arial"/>
          <w:sz w:val="24"/>
          <w:szCs w:val="24"/>
        </w:rPr>
        <w:t>2023</w:t>
      </w:r>
      <w:r w:rsidRPr="00E55615">
        <w:rPr>
          <w:rFonts w:ascii="Arial" w:hAnsi="Arial" w:cs="Arial"/>
          <w:sz w:val="24"/>
          <w:szCs w:val="24"/>
        </w:rPr>
        <w:t xml:space="preserve"> in terms of </w:t>
      </w:r>
      <w:r>
        <w:rPr>
          <w:rFonts w:ascii="Arial" w:hAnsi="Arial" w:cs="Arial"/>
          <w:sz w:val="24"/>
          <w:szCs w:val="24"/>
        </w:rPr>
        <w:t>final</w:t>
      </w:r>
      <w:r w:rsidRPr="00E55615">
        <w:rPr>
          <w:rFonts w:ascii="Arial" w:hAnsi="Arial" w:cs="Arial"/>
          <w:sz w:val="24"/>
          <w:szCs w:val="24"/>
        </w:rPr>
        <w:t xml:space="preserve">  granularity.</w:t>
      </w:r>
    </w:p>
    <w:p w14:paraId="234FB6FA" w14:textId="6CB51EE7" w:rsidR="002E21B6" w:rsidRPr="002E21B6" w:rsidRDefault="002E21B6" w:rsidP="00E55615">
      <w:pPr>
        <w:rPr>
          <w:rFonts w:ascii="Arial" w:hAnsi="Arial" w:cs="Arial"/>
          <w:sz w:val="24"/>
          <w:szCs w:val="24"/>
          <w:u w:val="single"/>
        </w:rPr>
      </w:pPr>
      <w:r w:rsidRPr="002E21B6">
        <w:rPr>
          <w:rFonts w:ascii="Arial" w:hAnsi="Arial" w:cs="Arial"/>
          <w:sz w:val="24"/>
          <w:szCs w:val="24"/>
          <w:u w:val="single"/>
        </w:rPr>
        <w:t>Headline Figures</w:t>
      </w:r>
    </w:p>
    <w:p w14:paraId="49627E12" w14:textId="11A51A98" w:rsidR="00E55615" w:rsidRDefault="002E21B6" w:rsidP="004B0A19">
      <w:pPr>
        <w:pStyle w:val="ListParagraph"/>
        <w:numPr>
          <w:ilvl w:val="0"/>
          <w:numId w:val="1"/>
        </w:numPr>
        <w:rPr>
          <w:rFonts w:ascii="Arial" w:hAnsi="Arial" w:cs="Arial"/>
          <w:sz w:val="24"/>
          <w:szCs w:val="24"/>
        </w:rPr>
      </w:pPr>
      <w:r>
        <w:rPr>
          <w:rFonts w:ascii="Arial" w:hAnsi="Arial" w:cs="Arial"/>
          <w:sz w:val="24"/>
          <w:szCs w:val="24"/>
        </w:rPr>
        <w:t xml:space="preserve">South West population </w:t>
      </w:r>
      <w:r w:rsidR="004B0A19" w:rsidRPr="002E21B6">
        <w:rPr>
          <w:rFonts w:ascii="Arial" w:hAnsi="Arial" w:cs="Arial"/>
          <w:sz w:val="24"/>
          <w:szCs w:val="24"/>
        </w:rPr>
        <w:t>increase of 5,700,000 7.8%.</w:t>
      </w:r>
    </w:p>
    <w:p w14:paraId="05FA020E" w14:textId="77777777" w:rsidR="00E836E8" w:rsidRDefault="00E836E8" w:rsidP="00E836E8">
      <w:pPr>
        <w:pStyle w:val="ListParagraph"/>
        <w:rPr>
          <w:rFonts w:ascii="Arial" w:hAnsi="Arial" w:cs="Arial"/>
          <w:sz w:val="24"/>
          <w:szCs w:val="24"/>
        </w:rPr>
      </w:pPr>
    </w:p>
    <w:p w14:paraId="7EC7FB0B" w14:textId="632D757A" w:rsidR="002E21B6" w:rsidRDefault="002E21B6" w:rsidP="006D691F">
      <w:pPr>
        <w:pStyle w:val="ListParagraph"/>
        <w:numPr>
          <w:ilvl w:val="0"/>
          <w:numId w:val="1"/>
        </w:numPr>
        <w:rPr>
          <w:rFonts w:ascii="Arial" w:hAnsi="Arial" w:cs="Arial"/>
          <w:sz w:val="24"/>
          <w:szCs w:val="24"/>
        </w:rPr>
      </w:pPr>
      <w:r w:rsidRPr="002E21B6">
        <w:rPr>
          <w:rFonts w:ascii="Arial" w:hAnsi="Arial" w:cs="Arial"/>
          <w:sz w:val="24"/>
          <w:szCs w:val="24"/>
        </w:rPr>
        <w:t>The Census puts the population of Devon at 811,600. This is up from 746,400 ten years ago – an increase of 65,200 or 8.7%. The largest increase was East Devon which saw an increase of 18,400 people – up 13.9% from 2011 to 150,800. West Devon saw the smallest increase with 3,600 extra people taking the total to 57,100 – an increase of 6.7%.</w:t>
      </w:r>
    </w:p>
    <w:p w14:paraId="4FA534DD" w14:textId="77777777" w:rsidR="00E836E8" w:rsidRPr="00E836E8" w:rsidRDefault="00E836E8" w:rsidP="00E836E8">
      <w:pPr>
        <w:pStyle w:val="ListParagraph"/>
        <w:rPr>
          <w:rFonts w:ascii="Arial" w:hAnsi="Arial" w:cs="Arial"/>
          <w:sz w:val="24"/>
          <w:szCs w:val="24"/>
        </w:rPr>
      </w:pPr>
    </w:p>
    <w:p w14:paraId="78134DD0" w14:textId="3C893B15" w:rsidR="002E21B6" w:rsidRDefault="002E21B6" w:rsidP="002E21B6">
      <w:pPr>
        <w:pStyle w:val="ListParagraph"/>
        <w:numPr>
          <w:ilvl w:val="0"/>
          <w:numId w:val="1"/>
        </w:numPr>
        <w:rPr>
          <w:rFonts w:ascii="Arial" w:hAnsi="Arial" w:cs="Arial"/>
          <w:sz w:val="24"/>
          <w:szCs w:val="24"/>
        </w:rPr>
      </w:pPr>
      <w:r w:rsidRPr="002E21B6">
        <w:rPr>
          <w:rFonts w:ascii="Arial" w:hAnsi="Arial" w:cs="Arial"/>
          <w:sz w:val="24"/>
          <w:szCs w:val="24"/>
        </w:rPr>
        <w:lastRenderedPageBreak/>
        <w:t xml:space="preserve">West Devon </w:t>
      </w:r>
      <w:r>
        <w:rPr>
          <w:rFonts w:ascii="Arial" w:hAnsi="Arial" w:cs="Arial"/>
          <w:sz w:val="24"/>
          <w:szCs w:val="24"/>
        </w:rPr>
        <w:t xml:space="preserve">population 2011 - </w:t>
      </w:r>
      <w:r w:rsidRPr="002E21B6">
        <w:rPr>
          <w:rFonts w:ascii="Arial" w:hAnsi="Arial" w:cs="Arial"/>
          <w:sz w:val="24"/>
          <w:szCs w:val="24"/>
        </w:rPr>
        <w:t>53,500</w:t>
      </w:r>
      <w:r>
        <w:rPr>
          <w:rFonts w:ascii="Arial" w:hAnsi="Arial" w:cs="Arial"/>
          <w:sz w:val="24"/>
          <w:szCs w:val="24"/>
        </w:rPr>
        <w:t xml:space="preserve"> and 2021-  </w:t>
      </w:r>
      <w:r w:rsidRPr="002E21B6">
        <w:rPr>
          <w:rFonts w:ascii="Arial" w:hAnsi="Arial" w:cs="Arial"/>
          <w:sz w:val="24"/>
          <w:szCs w:val="24"/>
        </w:rPr>
        <w:t xml:space="preserve">57,100 </w:t>
      </w:r>
      <w:r>
        <w:rPr>
          <w:rFonts w:ascii="Arial" w:hAnsi="Arial" w:cs="Arial"/>
          <w:sz w:val="24"/>
          <w:szCs w:val="24"/>
        </w:rPr>
        <w:t xml:space="preserve">an increase of </w:t>
      </w:r>
      <w:r w:rsidRPr="002E21B6">
        <w:rPr>
          <w:rFonts w:ascii="Arial" w:hAnsi="Arial" w:cs="Arial"/>
          <w:sz w:val="24"/>
          <w:szCs w:val="24"/>
        </w:rPr>
        <w:t>3,600 6.7%</w:t>
      </w:r>
    </w:p>
    <w:p w14:paraId="2CCEE680" w14:textId="77777777" w:rsidR="00E836E8" w:rsidRPr="00E836E8" w:rsidRDefault="00E836E8" w:rsidP="00E836E8">
      <w:pPr>
        <w:pStyle w:val="ListParagraph"/>
        <w:rPr>
          <w:rFonts w:ascii="Arial" w:hAnsi="Arial" w:cs="Arial"/>
          <w:sz w:val="24"/>
          <w:szCs w:val="24"/>
        </w:rPr>
      </w:pPr>
    </w:p>
    <w:p w14:paraId="66DEDEE6" w14:textId="490AA514" w:rsidR="002E21B6" w:rsidRDefault="002E21B6" w:rsidP="003B0A1F">
      <w:pPr>
        <w:pStyle w:val="ListParagraph"/>
        <w:numPr>
          <w:ilvl w:val="0"/>
          <w:numId w:val="1"/>
        </w:numPr>
        <w:rPr>
          <w:rFonts w:ascii="Arial" w:hAnsi="Arial" w:cs="Arial"/>
          <w:sz w:val="24"/>
          <w:szCs w:val="24"/>
        </w:rPr>
      </w:pPr>
      <w:r w:rsidRPr="002E21B6">
        <w:rPr>
          <w:rFonts w:ascii="Arial" w:hAnsi="Arial" w:cs="Arial"/>
          <w:sz w:val="24"/>
          <w:szCs w:val="24"/>
        </w:rPr>
        <w:t>Similar to the national picture there has been an increase in the number of older people living in the county. Since 2011, there are now 40,800 more people aged 65 and over in Devon taking the total number to 209,400 or 25.8% of the total population. In 2011 the figures were 168,600 (21,100 more) &amp; 22.6%.</w:t>
      </w:r>
    </w:p>
    <w:p w14:paraId="1AA83A4F" w14:textId="77777777" w:rsidR="00E836E8" w:rsidRPr="00E836E8" w:rsidRDefault="00E836E8" w:rsidP="00E836E8">
      <w:pPr>
        <w:pStyle w:val="ListParagraph"/>
        <w:rPr>
          <w:rFonts w:ascii="Arial" w:hAnsi="Arial" w:cs="Arial"/>
          <w:sz w:val="24"/>
          <w:szCs w:val="24"/>
        </w:rPr>
      </w:pPr>
    </w:p>
    <w:p w14:paraId="3C60AA0D" w14:textId="5C8E73B6" w:rsidR="002E21B6" w:rsidRDefault="002E21B6" w:rsidP="00A954E1">
      <w:pPr>
        <w:pStyle w:val="ListParagraph"/>
        <w:numPr>
          <w:ilvl w:val="0"/>
          <w:numId w:val="1"/>
        </w:numPr>
        <w:rPr>
          <w:rFonts w:ascii="Arial" w:hAnsi="Arial" w:cs="Arial"/>
          <w:sz w:val="24"/>
          <w:szCs w:val="24"/>
        </w:rPr>
      </w:pPr>
      <w:r w:rsidRPr="002E21B6">
        <w:rPr>
          <w:rFonts w:ascii="Arial" w:hAnsi="Arial" w:cs="Arial"/>
          <w:sz w:val="24"/>
          <w:szCs w:val="24"/>
        </w:rPr>
        <w:t>The age structure differs significantly between districts with 49% in Exeter aged under 35 compared to just 32% in West Devon. However, just 17% of people in Exeter are aged 65 and over compared to 30% in East Devon.</w:t>
      </w:r>
    </w:p>
    <w:p w14:paraId="13519455" w14:textId="77777777" w:rsidR="00E836E8" w:rsidRPr="00E836E8" w:rsidRDefault="00E836E8" w:rsidP="00E836E8">
      <w:pPr>
        <w:pStyle w:val="ListParagraph"/>
        <w:rPr>
          <w:rFonts w:ascii="Arial" w:hAnsi="Arial" w:cs="Arial"/>
          <w:sz w:val="24"/>
          <w:szCs w:val="24"/>
        </w:rPr>
      </w:pPr>
    </w:p>
    <w:p w14:paraId="3F0D171A" w14:textId="21188EDA" w:rsidR="002E21B6" w:rsidRDefault="00342974" w:rsidP="00F937BE">
      <w:pPr>
        <w:pStyle w:val="ListParagraph"/>
        <w:numPr>
          <w:ilvl w:val="0"/>
          <w:numId w:val="1"/>
        </w:numPr>
        <w:rPr>
          <w:rFonts w:ascii="Arial" w:hAnsi="Arial" w:cs="Arial"/>
          <w:sz w:val="24"/>
          <w:szCs w:val="24"/>
        </w:rPr>
      </w:pPr>
      <w:r w:rsidRPr="0086605C">
        <w:rPr>
          <w:rFonts w:ascii="Arial" w:hAnsi="Arial" w:cs="Arial"/>
          <w:sz w:val="24"/>
          <w:szCs w:val="24"/>
        </w:rPr>
        <w:t>There has also been a corresponding increase in the number of households in the county.</w:t>
      </w:r>
      <w:r w:rsidR="0086605C" w:rsidRPr="0086605C">
        <w:rPr>
          <w:rFonts w:ascii="Arial" w:hAnsi="Arial" w:cs="Arial"/>
          <w:sz w:val="24"/>
          <w:szCs w:val="24"/>
        </w:rPr>
        <w:t xml:space="preserve"> </w:t>
      </w:r>
      <w:r w:rsidRPr="0086605C">
        <w:rPr>
          <w:rFonts w:ascii="Arial" w:hAnsi="Arial" w:cs="Arial"/>
          <w:sz w:val="24"/>
          <w:szCs w:val="24"/>
        </w:rPr>
        <w:t>The largest increases were East Devon and Teignbridge, which saw an increases of 7,700</w:t>
      </w:r>
      <w:r w:rsidR="0086605C" w:rsidRPr="0086605C">
        <w:rPr>
          <w:rFonts w:ascii="Arial" w:hAnsi="Arial" w:cs="Arial"/>
          <w:sz w:val="24"/>
          <w:szCs w:val="24"/>
        </w:rPr>
        <w:t xml:space="preserve"> </w:t>
      </w:r>
      <w:r w:rsidRPr="0086605C">
        <w:rPr>
          <w:rFonts w:ascii="Arial" w:hAnsi="Arial" w:cs="Arial"/>
          <w:sz w:val="24"/>
          <w:szCs w:val="24"/>
        </w:rPr>
        <w:t>(13.0%) and 5,800 (10.7%) respectively.</w:t>
      </w:r>
    </w:p>
    <w:p w14:paraId="493CB36B" w14:textId="77777777" w:rsidR="00E836E8" w:rsidRPr="00E836E8" w:rsidRDefault="00E836E8" w:rsidP="00E836E8">
      <w:pPr>
        <w:pStyle w:val="ListParagraph"/>
        <w:rPr>
          <w:rFonts w:ascii="Arial" w:hAnsi="Arial" w:cs="Arial"/>
          <w:sz w:val="24"/>
          <w:szCs w:val="24"/>
        </w:rPr>
      </w:pPr>
    </w:p>
    <w:p w14:paraId="135EC3C4" w14:textId="5CDC86E9" w:rsidR="0086605C" w:rsidRDefault="0086605C" w:rsidP="00F937BE">
      <w:pPr>
        <w:pStyle w:val="ListParagraph"/>
        <w:numPr>
          <w:ilvl w:val="0"/>
          <w:numId w:val="1"/>
        </w:numPr>
        <w:rPr>
          <w:rFonts w:ascii="Arial" w:hAnsi="Arial" w:cs="Arial"/>
          <w:sz w:val="24"/>
          <w:szCs w:val="24"/>
        </w:rPr>
      </w:pPr>
      <w:r w:rsidRPr="0086605C">
        <w:rPr>
          <w:rFonts w:ascii="Arial" w:hAnsi="Arial" w:cs="Arial"/>
          <w:sz w:val="24"/>
          <w:szCs w:val="24"/>
        </w:rPr>
        <w:t xml:space="preserve">West Devon </w:t>
      </w:r>
      <w:r>
        <w:rPr>
          <w:rFonts w:ascii="Arial" w:hAnsi="Arial" w:cs="Arial"/>
          <w:sz w:val="24"/>
          <w:szCs w:val="24"/>
        </w:rPr>
        <w:t xml:space="preserve">number of households 2011 - </w:t>
      </w:r>
      <w:r w:rsidRPr="0086605C">
        <w:rPr>
          <w:rFonts w:ascii="Arial" w:hAnsi="Arial" w:cs="Arial"/>
          <w:sz w:val="24"/>
          <w:szCs w:val="24"/>
        </w:rPr>
        <w:t xml:space="preserve">22,700 </w:t>
      </w:r>
      <w:r>
        <w:rPr>
          <w:rFonts w:ascii="Arial" w:hAnsi="Arial" w:cs="Arial"/>
          <w:sz w:val="24"/>
          <w:szCs w:val="24"/>
        </w:rPr>
        <w:t xml:space="preserve">and 2021 - </w:t>
      </w:r>
      <w:r w:rsidRPr="0086605C">
        <w:rPr>
          <w:rFonts w:ascii="Arial" w:hAnsi="Arial" w:cs="Arial"/>
          <w:sz w:val="24"/>
          <w:szCs w:val="24"/>
        </w:rPr>
        <w:t xml:space="preserve">24,800 </w:t>
      </w:r>
      <w:r>
        <w:rPr>
          <w:rFonts w:ascii="Arial" w:hAnsi="Arial" w:cs="Arial"/>
          <w:sz w:val="24"/>
          <w:szCs w:val="24"/>
        </w:rPr>
        <w:t xml:space="preserve">an increase of </w:t>
      </w:r>
      <w:r w:rsidRPr="0086605C">
        <w:rPr>
          <w:rFonts w:ascii="Arial" w:hAnsi="Arial" w:cs="Arial"/>
          <w:sz w:val="24"/>
          <w:szCs w:val="24"/>
        </w:rPr>
        <w:t>2,100 9.3%</w:t>
      </w:r>
      <w:r w:rsidR="00E836E8">
        <w:rPr>
          <w:rFonts w:ascii="Arial" w:hAnsi="Arial" w:cs="Arial"/>
          <w:sz w:val="24"/>
          <w:szCs w:val="24"/>
        </w:rPr>
        <w:t>.</w:t>
      </w:r>
    </w:p>
    <w:p w14:paraId="47A16E51" w14:textId="77777777" w:rsidR="00E836E8" w:rsidRPr="00E836E8" w:rsidRDefault="00E836E8" w:rsidP="00E836E8">
      <w:pPr>
        <w:pStyle w:val="ListParagraph"/>
        <w:rPr>
          <w:rFonts w:ascii="Arial" w:hAnsi="Arial" w:cs="Arial"/>
          <w:sz w:val="24"/>
          <w:szCs w:val="24"/>
        </w:rPr>
      </w:pPr>
    </w:p>
    <w:p w14:paraId="3587336A" w14:textId="61FA78F2" w:rsidR="0086605C" w:rsidRPr="0086605C" w:rsidRDefault="0086605C" w:rsidP="0049760D">
      <w:pPr>
        <w:pStyle w:val="ListParagraph"/>
        <w:numPr>
          <w:ilvl w:val="0"/>
          <w:numId w:val="1"/>
        </w:numPr>
        <w:rPr>
          <w:rFonts w:ascii="Arial" w:hAnsi="Arial" w:cs="Arial"/>
          <w:sz w:val="24"/>
          <w:szCs w:val="24"/>
        </w:rPr>
      </w:pPr>
      <w:r w:rsidRPr="0086605C">
        <w:rPr>
          <w:rFonts w:ascii="Arial" w:hAnsi="Arial" w:cs="Arial"/>
          <w:sz w:val="24"/>
          <w:szCs w:val="24"/>
        </w:rPr>
        <w:t>In Devon there are, on average, 2.3 people per household.</w:t>
      </w:r>
      <w:r w:rsidRPr="0086605C">
        <w:t xml:space="preserve"> </w:t>
      </w:r>
      <w:r w:rsidRPr="0086605C">
        <w:rPr>
          <w:rFonts w:ascii="Arial" w:hAnsi="Arial" w:cs="Arial"/>
          <w:sz w:val="24"/>
          <w:szCs w:val="24"/>
        </w:rPr>
        <w:t>This compares to 2.41 people in England as a whole. If the average household size in Devon matched the national figure there would be 12,200 fewer households. This relatively small household size may be due to the age structure of the population with more older people living alone, although the full</w:t>
      </w:r>
    </w:p>
    <w:p w14:paraId="384B9DC1" w14:textId="7887831F" w:rsidR="0086605C" w:rsidRDefault="0086605C" w:rsidP="0086605C">
      <w:pPr>
        <w:pStyle w:val="ListParagraph"/>
        <w:rPr>
          <w:rFonts w:ascii="Arial" w:hAnsi="Arial" w:cs="Arial"/>
          <w:sz w:val="24"/>
          <w:szCs w:val="24"/>
        </w:rPr>
      </w:pPr>
      <w:r w:rsidRPr="0086605C">
        <w:rPr>
          <w:rFonts w:ascii="Arial" w:hAnsi="Arial" w:cs="Arial"/>
          <w:sz w:val="24"/>
          <w:szCs w:val="24"/>
        </w:rPr>
        <w:t>picture won’t be known until more data are released later in the year.</w:t>
      </w:r>
    </w:p>
    <w:p w14:paraId="01BE2AA3" w14:textId="77777777" w:rsidR="00E836E8" w:rsidRDefault="00E836E8" w:rsidP="0086605C">
      <w:pPr>
        <w:pStyle w:val="ListParagraph"/>
        <w:rPr>
          <w:rFonts w:ascii="Arial" w:hAnsi="Arial" w:cs="Arial"/>
          <w:sz w:val="24"/>
          <w:szCs w:val="24"/>
        </w:rPr>
      </w:pPr>
    </w:p>
    <w:p w14:paraId="4691EB22" w14:textId="777651C1" w:rsidR="0086605C" w:rsidRDefault="0086605C" w:rsidP="0077090D">
      <w:pPr>
        <w:pStyle w:val="ListParagraph"/>
        <w:numPr>
          <w:ilvl w:val="0"/>
          <w:numId w:val="1"/>
        </w:numPr>
        <w:rPr>
          <w:rFonts w:ascii="Arial" w:hAnsi="Arial" w:cs="Arial"/>
          <w:sz w:val="24"/>
          <w:szCs w:val="24"/>
        </w:rPr>
      </w:pPr>
      <w:r w:rsidRPr="0086605C">
        <w:rPr>
          <w:rFonts w:ascii="Arial" w:hAnsi="Arial" w:cs="Arial"/>
          <w:sz w:val="24"/>
          <w:szCs w:val="24"/>
        </w:rPr>
        <w:t>Except in Exeter, East Devon &amp; South Hams, the household size has decreased across all Devon districts between 2011 and 2021.</w:t>
      </w:r>
      <w:r w:rsidRPr="0086605C">
        <w:t xml:space="preserve"> </w:t>
      </w:r>
      <w:r w:rsidRPr="0086605C">
        <w:rPr>
          <w:rFonts w:ascii="Arial" w:hAnsi="Arial" w:cs="Arial"/>
          <w:sz w:val="24"/>
          <w:szCs w:val="24"/>
        </w:rPr>
        <w:t xml:space="preserve">West Devon </w:t>
      </w:r>
      <w:r>
        <w:rPr>
          <w:rFonts w:ascii="Arial" w:hAnsi="Arial" w:cs="Arial"/>
          <w:sz w:val="24"/>
          <w:szCs w:val="24"/>
        </w:rPr>
        <w:t xml:space="preserve"> average household size 2011 - </w:t>
      </w:r>
      <w:r w:rsidRPr="0086605C">
        <w:rPr>
          <w:rFonts w:ascii="Arial" w:hAnsi="Arial" w:cs="Arial"/>
          <w:sz w:val="24"/>
          <w:szCs w:val="24"/>
        </w:rPr>
        <w:t xml:space="preserve">2.36 </w:t>
      </w:r>
      <w:r>
        <w:rPr>
          <w:rFonts w:ascii="Arial" w:hAnsi="Arial" w:cs="Arial"/>
          <w:sz w:val="24"/>
          <w:szCs w:val="24"/>
        </w:rPr>
        <w:t xml:space="preserve"> and 2021 - </w:t>
      </w:r>
      <w:r w:rsidRPr="0086605C">
        <w:rPr>
          <w:rFonts w:ascii="Arial" w:hAnsi="Arial" w:cs="Arial"/>
          <w:sz w:val="24"/>
          <w:szCs w:val="24"/>
        </w:rPr>
        <w:t>2.30</w:t>
      </w:r>
      <w:r>
        <w:rPr>
          <w:rFonts w:ascii="Arial" w:hAnsi="Arial" w:cs="Arial"/>
          <w:sz w:val="24"/>
          <w:szCs w:val="24"/>
        </w:rPr>
        <w:t>.</w:t>
      </w:r>
    </w:p>
    <w:p w14:paraId="112B4F35" w14:textId="77777777" w:rsidR="00E836E8" w:rsidRDefault="00E836E8" w:rsidP="00E836E8">
      <w:pPr>
        <w:pStyle w:val="ListParagraph"/>
        <w:rPr>
          <w:rFonts w:ascii="Arial" w:hAnsi="Arial" w:cs="Arial"/>
          <w:sz w:val="24"/>
          <w:szCs w:val="24"/>
        </w:rPr>
      </w:pPr>
    </w:p>
    <w:p w14:paraId="1B327C89" w14:textId="3595FD54" w:rsidR="0086605C" w:rsidRPr="0086605C" w:rsidRDefault="0086605C" w:rsidP="00C75459">
      <w:pPr>
        <w:pStyle w:val="ListParagraph"/>
        <w:numPr>
          <w:ilvl w:val="0"/>
          <w:numId w:val="1"/>
        </w:numPr>
        <w:rPr>
          <w:rFonts w:ascii="Arial" w:hAnsi="Arial" w:cs="Arial"/>
          <w:sz w:val="24"/>
          <w:szCs w:val="24"/>
        </w:rPr>
      </w:pPr>
      <w:r w:rsidRPr="0086605C">
        <w:rPr>
          <w:rFonts w:ascii="Arial" w:hAnsi="Arial" w:cs="Arial"/>
          <w:sz w:val="24"/>
          <w:szCs w:val="24"/>
        </w:rPr>
        <w:t>The most densely populated district is Exeter with 2,783 people per square kilometre. By comparison, the least densely populated district is West Devon with 49 people per square kilometre.</w:t>
      </w:r>
      <w:r w:rsidRPr="0086605C">
        <w:rPr>
          <w:rFonts w:ascii="Arial" w:hAnsi="Arial" w:cs="Arial"/>
          <w:sz w:val="24"/>
          <w:szCs w:val="24"/>
        </w:rPr>
        <w:cr/>
      </w:r>
    </w:p>
    <w:p w14:paraId="280AEDB7" w14:textId="77777777" w:rsidR="0086605C" w:rsidRPr="0086605C" w:rsidRDefault="0086605C" w:rsidP="0086605C">
      <w:pPr>
        <w:pStyle w:val="ListParagraph"/>
        <w:rPr>
          <w:rFonts w:ascii="Arial" w:hAnsi="Arial" w:cs="Arial"/>
          <w:sz w:val="24"/>
          <w:szCs w:val="24"/>
        </w:rPr>
      </w:pPr>
    </w:p>
    <w:sectPr w:rsidR="0086605C" w:rsidRPr="0086605C">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F439A" w14:textId="77777777" w:rsidR="004C5CD4" w:rsidRDefault="004C5CD4" w:rsidP="004C5CD4">
      <w:pPr>
        <w:spacing w:after="0" w:line="240" w:lineRule="auto"/>
      </w:pPr>
      <w:r>
        <w:separator/>
      </w:r>
    </w:p>
  </w:endnote>
  <w:endnote w:type="continuationSeparator" w:id="0">
    <w:p w14:paraId="7F08C0B8" w14:textId="77777777" w:rsidR="004C5CD4" w:rsidRDefault="004C5CD4" w:rsidP="004C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kkitt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060265"/>
      <w:docPartObj>
        <w:docPartGallery w:val="Page Numbers (Bottom of Page)"/>
        <w:docPartUnique/>
      </w:docPartObj>
    </w:sdtPr>
    <w:sdtEndPr>
      <w:rPr>
        <w:noProof/>
      </w:rPr>
    </w:sdtEndPr>
    <w:sdtContent>
      <w:p w14:paraId="40FB5465" w14:textId="5B79C2A7" w:rsidR="004C5CD4" w:rsidRDefault="004C5C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0418D" w14:textId="77777777" w:rsidR="004C5CD4" w:rsidRDefault="004C5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E2F6" w14:textId="77777777" w:rsidR="004C5CD4" w:rsidRDefault="004C5CD4" w:rsidP="004C5CD4">
      <w:pPr>
        <w:spacing w:after="0" w:line="240" w:lineRule="auto"/>
      </w:pPr>
      <w:r>
        <w:separator/>
      </w:r>
    </w:p>
  </w:footnote>
  <w:footnote w:type="continuationSeparator" w:id="0">
    <w:p w14:paraId="6D854767" w14:textId="77777777" w:rsidR="004C5CD4" w:rsidRDefault="004C5CD4" w:rsidP="004C5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E607B9"/>
    <w:multiLevelType w:val="hybridMultilevel"/>
    <w:tmpl w:val="90AE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C43250"/>
    <w:multiLevelType w:val="hybridMultilevel"/>
    <w:tmpl w:val="C0E8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589"/>
    <w:rsid w:val="00010A22"/>
    <w:rsid w:val="000636EE"/>
    <w:rsid w:val="00075466"/>
    <w:rsid w:val="000C2065"/>
    <w:rsid w:val="001470E4"/>
    <w:rsid w:val="00161D23"/>
    <w:rsid w:val="00237534"/>
    <w:rsid w:val="00266DB7"/>
    <w:rsid w:val="002B6CE0"/>
    <w:rsid w:val="002E21B6"/>
    <w:rsid w:val="00310E7B"/>
    <w:rsid w:val="00342974"/>
    <w:rsid w:val="00346D59"/>
    <w:rsid w:val="0038702C"/>
    <w:rsid w:val="003B23C2"/>
    <w:rsid w:val="004B0A19"/>
    <w:rsid w:val="004C5CD4"/>
    <w:rsid w:val="005173ED"/>
    <w:rsid w:val="005D47D2"/>
    <w:rsid w:val="0061691C"/>
    <w:rsid w:val="00637294"/>
    <w:rsid w:val="00684DC5"/>
    <w:rsid w:val="006B4739"/>
    <w:rsid w:val="006C566D"/>
    <w:rsid w:val="006C5769"/>
    <w:rsid w:val="0071130C"/>
    <w:rsid w:val="0086605C"/>
    <w:rsid w:val="008D2AEE"/>
    <w:rsid w:val="008D5952"/>
    <w:rsid w:val="00940C81"/>
    <w:rsid w:val="009F37A0"/>
    <w:rsid w:val="00A24AD0"/>
    <w:rsid w:val="00A45414"/>
    <w:rsid w:val="00A630ED"/>
    <w:rsid w:val="00AA033A"/>
    <w:rsid w:val="00AD7B3F"/>
    <w:rsid w:val="00B0483D"/>
    <w:rsid w:val="00B17DD7"/>
    <w:rsid w:val="00C118CE"/>
    <w:rsid w:val="00C40F66"/>
    <w:rsid w:val="00D06310"/>
    <w:rsid w:val="00D1723B"/>
    <w:rsid w:val="00D4178A"/>
    <w:rsid w:val="00D54059"/>
    <w:rsid w:val="00D87589"/>
    <w:rsid w:val="00D90D0C"/>
    <w:rsid w:val="00DB72E2"/>
    <w:rsid w:val="00DF431A"/>
    <w:rsid w:val="00E55615"/>
    <w:rsid w:val="00E836E8"/>
    <w:rsid w:val="00E875BF"/>
    <w:rsid w:val="00EC5848"/>
    <w:rsid w:val="00EF1B81"/>
    <w:rsid w:val="00F156FC"/>
    <w:rsid w:val="00FE12D0"/>
    <w:rsid w:val="00FE3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754A"/>
  <w15:chartTrackingRefBased/>
  <w15:docId w15:val="{2A2CFE52-BA1A-491A-A9DB-876D2AD92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3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CD4"/>
  </w:style>
  <w:style w:type="paragraph" w:styleId="Footer">
    <w:name w:val="footer"/>
    <w:basedOn w:val="Normal"/>
    <w:link w:val="FooterChar"/>
    <w:uiPriority w:val="99"/>
    <w:unhideWhenUsed/>
    <w:rsid w:val="004C5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CD4"/>
  </w:style>
  <w:style w:type="table" w:styleId="TableGrid">
    <w:name w:val="Table Grid"/>
    <w:basedOn w:val="TableNormal"/>
    <w:uiPriority w:val="39"/>
    <w:rsid w:val="00D5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6EE"/>
    <w:rPr>
      <w:color w:val="0563C1" w:themeColor="hyperlink"/>
      <w:u w:val="single"/>
    </w:rPr>
  </w:style>
  <w:style w:type="character" w:styleId="UnresolvedMention">
    <w:name w:val="Unresolved Mention"/>
    <w:basedOn w:val="DefaultParagraphFont"/>
    <w:uiPriority w:val="99"/>
    <w:semiHidden/>
    <w:unhideWhenUsed/>
    <w:rsid w:val="000636EE"/>
    <w:rPr>
      <w:color w:val="605E5C"/>
      <w:shd w:val="clear" w:color="auto" w:fill="E1DFDD"/>
    </w:rPr>
  </w:style>
  <w:style w:type="paragraph" w:styleId="ListParagraph">
    <w:name w:val="List Paragraph"/>
    <w:basedOn w:val="Normal"/>
    <w:uiPriority w:val="34"/>
    <w:qFormat/>
    <w:rsid w:val="002E2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88122">
      <w:bodyDiv w:val="1"/>
      <w:marLeft w:val="0"/>
      <w:marRight w:val="0"/>
      <w:marTop w:val="0"/>
      <w:marBottom w:val="0"/>
      <w:divBdr>
        <w:top w:val="none" w:sz="0" w:space="0" w:color="auto"/>
        <w:left w:val="none" w:sz="0" w:space="0" w:color="auto"/>
        <w:bottom w:val="none" w:sz="0" w:space="0" w:color="auto"/>
        <w:right w:val="none" w:sz="0" w:space="0" w:color="auto"/>
      </w:divBdr>
    </w:div>
    <w:div w:id="156101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ebarchive.nationalarchives.gov.uk/ukgwa/20181001162018/https://www.gov.uk/government/statistics/child-and-working-tax-credits-statistics-provisional-awards-geographical-analyses" TargetMode="Externa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hyperlink" Target="https://www.devon.gov.uk/communities/your-community/5943-2%20/"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yperlink" Target="https://www.ons.gov.uk/peoplepopulationandcommunity/populationandmigration/populationestimates/bulletins/populationandhouseholdestimatesenglandandwales/census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v.uk/government/statistics/english-indices-of-deprivation-2015" TargetMode="External"/><Relationship Id="rId32" Type="http://schemas.openxmlformats.org/officeDocument/2006/relationships/hyperlink" Target="https://data.police.uk/changelog/" TargetMode="Externa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devon.gov.uk/communities/your-community/5943-2%20/" TargetMode="External"/><Relationship Id="rId28" Type="http://schemas.openxmlformats.org/officeDocument/2006/relationships/image" Target="media/image15.png"/><Relationship Id="rId36" Type="http://schemas.openxmlformats.org/officeDocument/2006/relationships/hyperlink" Target="https://www.devonhealthandwellbeing.org.uk/jsna/jsna-headline-tool/" TargetMode="External"/><Relationship Id="rId10" Type="http://schemas.openxmlformats.org/officeDocument/2006/relationships/hyperlink" Target="https://www.devon.gov.uk/communities/your-community/5943-2" TargetMode="External"/><Relationship Id="rId19" Type="http://schemas.openxmlformats.org/officeDocument/2006/relationships/image" Target="media/image10.png"/><Relationship Id="rId31" Type="http://schemas.openxmlformats.org/officeDocument/2006/relationships/hyperlink" Target="https://www.nationalarchives.gov.uk/doc/open-government-licence/open-government-licence.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evon.gov.uk/communities/your-community/5943-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devon.gov.uk/communities/your-community/5943-2%20/" TargetMode="External"/><Relationship Id="rId30" Type="http://schemas.openxmlformats.org/officeDocument/2006/relationships/hyperlink" Target="https://www.devon.gov.uk/communities/your-community/5943-2" TargetMode="External"/><Relationship Id="rId35" Type="http://schemas.openxmlformats.org/officeDocument/2006/relationships/hyperlink" Target="https://www.devon.gov.uk/communities/your-community/5943-2%20/"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devon.gov.uk/communities/your-community/5943-2"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19</Pages>
  <Words>2530</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Corkery</dc:creator>
  <cp:keywords/>
  <dc:description/>
  <cp:lastModifiedBy>Nora Corkery</cp:lastModifiedBy>
  <cp:revision>31</cp:revision>
  <dcterms:created xsi:type="dcterms:W3CDTF">2022-07-17T18:53:00Z</dcterms:created>
  <dcterms:modified xsi:type="dcterms:W3CDTF">2022-07-18T15:11:00Z</dcterms:modified>
</cp:coreProperties>
</file>